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2A82" w:rsidRPr="00E92A82" w:rsidRDefault="00E92A82">
      <w:pPr>
        <w:pStyle w:val="ConsPlusTitle"/>
        <w:jc w:val="center"/>
      </w:pPr>
      <w:r w:rsidRPr="00E92A82">
        <w:t>АДМИНИСТРАЦИЯ ГОРОДА ТЮМЕНИ</w:t>
      </w:r>
    </w:p>
    <w:p w:rsidR="00E92A82" w:rsidRPr="00E92A82" w:rsidRDefault="00E92A82">
      <w:pPr>
        <w:pStyle w:val="ConsPlusTitle"/>
        <w:jc w:val="center"/>
      </w:pPr>
    </w:p>
    <w:p w:rsidR="00E92A82" w:rsidRPr="00E92A82" w:rsidRDefault="00E92A82">
      <w:pPr>
        <w:pStyle w:val="ConsPlusTitle"/>
        <w:jc w:val="center"/>
      </w:pPr>
      <w:r w:rsidRPr="00E92A82">
        <w:t>ПОСТАНОВЛЕНИЕ</w:t>
      </w:r>
    </w:p>
    <w:p w:rsidR="00E92A82" w:rsidRPr="00E92A82" w:rsidRDefault="00E92A82">
      <w:pPr>
        <w:pStyle w:val="ConsPlusTitle"/>
        <w:jc w:val="center"/>
      </w:pPr>
      <w:r w:rsidRPr="00E92A82">
        <w:t>от 6 августа 2010 г. N 89-пк</w:t>
      </w:r>
    </w:p>
    <w:p w:rsidR="00E92A82" w:rsidRPr="00E92A82" w:rsidRDefault="00E92A82">
      <w:pPr>
        <w:pStyle w:val="ConsPlusTitle"/>
        <w:jc w:val="center"/>
      </w:pPr>
    </w:p>
    <w:p w:rsidR="00E92A82" w:rsidRPr="00E92A82" w:rsidRDefault="00E92A82">
      <w:pPr>
        <w:pStyle w:val="ConsPlusTitle"/>
        <w:jc w:val="center"/>
      </w:pPr>
      <w:r w:rsidRPr="00E92A82">
        <w:t>О ФОРМИРОВАНИИ ФОНДА ОПЛАТЫ ТРУДА</w:t>
      </w:r>
    </w:p>
    <w:p w:rsidR="00E92A82" w:rsidRPr="00E92A82" w:rsidRDefault="00E92A82">
      <w:pPr>
        <w:pStyle w:val="ConsPlusTitle"/>
        <w:jc w:val="center"/>
      </w:pPr>
      <w:r w:rsidRPr="00E92A82">
        <w:t>МУНИЦИПАЛЬНЫХ УЧРЕЖДЕНИЙ КУЛЬТУРЫ ГОРОДА ТЮМЕНИ</w:t>
      </w:r>
    </w:p>
    <w:p w:rsidR="00E92A82" w:rsidRPr="00E92A82" w:rsidRDefault="00E92A82">
      <w:pPr>
        <w:pStyle w:val="ConsPlusTitle"/>
        <w:jc w:val="center"/>
      </w:pPr>
    </w:p>
    <w:p w:rsidR="00E92A82" w:rsidRPr="00E92A82" w:rsidRDefault="00E92A82">
      <w:pPr>
        <w:pStyle w:val="ConsPlusNormal"/>
        <w:jc w:val="center"/>
      </w:pPr>
      <w:r w:rsidRPr="00E92A82">
        <w:t>Список изменяющих документов</w:t>
      </w:r>
    </w:p>
    <w:p w:rsidR="00E92A82" w:rsidRPr="00E92A82" w:rsidRDefault="00E92A82">
      <w:pPr>
        <w:pStyle w:val="ConsPlusNormal"/>
        <w:jc w:val="center"/>
      </w:pPr>
      <w:r w:rsidRPr="00E92A82">
        <w:t>(в ред. постановлений Администрации города Тюмени</w:t>
      </w:r>
    </w:p>
    <w:p w:rsidR="00E92A82" w:rsidRPr="00E92A82" w:rsidRDefault="00E92A82">
      <w:pPr>
        <w:pStyle w:val="ConsPlusNormal"/>
        <w:jc w:val="center"/>
      </w:pPr>
      <w:r w:rsidRPr="00E92A82">
        <w:t xml:space="preserve">от 25.07.2011 </w:t>
      </w:r>
      <w:hyperlink r:id="rId4" w:history="1">
        <w:r w:rsidRPr="00E92A82">
          <w:t>N 78-пк</w:t>
        </w:r>
      </w:hyperlink>
      <w:r w:rsidRPr="00E92A82">
        <w:t xml:space="preserve">, от 14.11.2011 </w:t>
      </w:r>
      <w:hyperlink r:id="rId5" w:history="1">
        <w:r w:rsidRPr="00E92A82">
          <w:t>N 116-пк</w:t>
        </w:r>
      </w:hyperlink>
      <w:r w:rsidRPr="00E92A82">
        <w:t>)</w:t>
      </w:r>
    </w:p>
    <w:p w:rsidR="00E92A82" w:rsidRPr="00E92A82" w:rsidRDefault="00E92A82">
      <w:pPr>
        <w:pStyle w:val="ConsPlusNormal"/>
      </w:pPr>
    </w:p>
    <w:p w:rsidR="00E92A82" w:rsidRPr="00E92A82" w:rsidRDefault="00E92A82">
      <w:pPr>
        <w:pStyle w:val="ConsPlusNormal"/>
        <w:ind w:firstLine="540"/>
        <w:jc w:val="both"/>
      </w:pPr>
      <w:r w:rsidRPr="00E92A82">
        <w:t xml:space="preserve">В соответствии со </w:t>
      </w:r>
      <w:hyperlink r:id="rId6" w:history="1">
        <w:r w:rsidRPr="00E92A82">
          <w:t>статьями 144</w:t>
        </w:r>
      </w:hyperlink>
      <w:r w:rsidRPr="00E92A82">
        <w:t xml:space="preserve">, </w:t>
      </w:r>
      <w:hyperlink r:id="rId7" w:history="1">
        <w:r w:rsidRPr="00E92A82">
          <w:t>145</w:t>
        </w:r>
      </w:hyperlink>
      <w:r w:rsidRPr="00E92A82">
        <w:t xml:space="preserve"> Трудового кодекса Российской Федерации, руководствуясь </w:t>
      </w:r>
      <w:hyperlink r:id="rId8" w:history="1">
        <w:r w:rsidRPr="00E92A82">
          <w:t>статьями 40</w:t>
        </w:r>
      </w:hyperlink>
      <w:r w:rsidRPr="00E92A82">
        <w:t xml:space="preserve">, </w:t>
      </w:r>
      <w:hyperlink r:id="rId9" w:history="1">
        <w:r w:rsidRPr="00E92A82">
          <w:t>58</w:t>
        </w:r>
      </w:hyperlink>
      <w:r w:rsidRPr="00E92A82">
        <w:t xml:space="preserve"> Устава города Тюмени, Администрация города Тюмени постановила:</w:t>
      </w:r>
    </w:p>
    <w:p w:rsidR="00E92A82" w:rsidRPr="00E92A82" w:rsidRDefault="00E92A82">
      <w:pPr>
        <w:pStyle w:val="ConsPlusNormal"/>
        <w:ind w:firstLine="540"/>
        <w:jc w:val="both"/>
      </w:pPr>
      <w:r w:rsidRPr="00E92A82">
        <w:t xml:space="preserve">1. Утвердить </w:t>
      </w:r>
      <w:hyperlink w:anchor="P35" w:history="1">
        <w:r w:rsidRPr="00E92A82">
          <w:t>Методику</w:t>
        </w:r>
      </w:hyperlink>
      <w:r w:rsidRPr="00E92A82">
        <w:t xml:space="preserve"> формирования фонда оплаты труда муниципальных учреждений культуры согласно приложению 1.</w:t>
      </w:r>
    </w:p>
    <w:p w:rsidR="00E92A82" w:rsidRPr="00E92A82" w:rsidRDefault="00E92A82">
      <w:pPr>
        <w:pStyle w:val="ConsPlusNormal"/>
        <w:ind w:firstLine="540"/>
        <w:jc w:val="both"/>
      </w:pPr>
      <w:r w:rsidRPr="00E92A82">
        <w:t xml:space="preserve">2. Утвердить </w:t>
      </w:r>
      <w:hyperlink w:anchor="P627" w:history="1">
        <w:r w:rsidRPr="00E92A82">
          <w:t>Положение</w:t>
        </w:r>
      </w:hyperlink>
      <w:r w:rsidRPr="00E92A82">
        <w:t xml:space="preserve"> об оплате труда руководителей муниципальных учреждений культуры согласно приложению 2.</w:t>
      </w:r>
    </w:p>
    <w:p w:rsidR="00E92A82" w:rsidRPr="00E92A82" w:rsidRDefault="00E92A82">
      <w:pPr>
        <w:pStyle w:val="ConsPlusNormal"/>
        <w:ind w:firstLine="540"/>
        <w:jc w:val="both"/>
      </w:pPr>
      <w:r w:rsidRPr="00E92A82">
        <w:t>3. Административному департаменту Администрации города Тюмени (Векшина О.П.) обеспечить проведение предусмотренных трудовым законодательством мероприятий, связанных с изменением определенных сторонами условий трудовых договоров с руководителями муниципальных автономных учреждений культуры города Тюмени.</w:t>
      </w:r>
    </w:p>
    <w:p w:rsidR="00E92A82" w:rsidRPr="00E92A82" w:rsidRDefault="00E92A82">
      <w:pPr>
        <w:pStyle w:val="ConsPlusNormal"/>
        <w:ind w:firstLine="540"/>
        <w:jc w:val="both"/>
      </w:pPr>
      <w:r w:rsidRPr="00E92A82">
        <w:t>4. Руководителям муниципальных учреждений культуры города Тюмени:</w:t>
      </w:r>
    </w:p>
    <w:p w:rsidR="00E92A82" w:rsidRPr="00E92A82" w:rsidRDefault="00E92A82">
      <w:pPr>
        <w:pStyle w:val="ConsPlusNormal"/>
        <w:ind w:firstLine="540"/>
        <w:jc w:val="both"/>
      </w:pPr>
      <w:r w:rsidRPr="00E92A82">
        <w:t>обеспечить осуществление предусмотренных трудовым законодательством мероприятий, связанных с изменением определенных сторонами условий трудовых договоров с работниками;</w:t>
      </w:r>
    </w:p>
    <w:p w:rsidR="00E92A82" w:rsidRPr="00E92A82" w:rsidRDefault="00E92A82">
      <w:pPr>
        <w:pStyle w:val="ConsPlusNormal"/>
        <w:ind w:firstLine="540"/>
        <w:jc w:val="both"/>
      </w:pPr>
      <w:r w:rsidRPr="00E92A82">
        <w:t>привести в соответствие с настоящим постановлением штатное расписание и иные локальные правовые акты.</w:t>
      </w:r>
    </w:p>
    <w:p w:rsidR="00E92A82" w:rsidRPr="00E92A82" w:rsidRDefault="00E92A82">
      <w:pPr>
        <w:pStyle w:val="ConsPlusNormal"/>
        <w:ind w:firstLine="540"/>
        <w:jc w:val="both"/>
      </w:pPr>
      <w:r w:rsidRPr="00E92A82">
        <w:t>5. Департаменту культуры Администрации города Тюмени (</w:t>
      </w:r>
      <w:proofErr w:type="spellStart"/>
      <w:r w:rsidRPr="00E92A82">
        <w:t>Подкорытов</w:t>
      </w:r>
      <w:proofErr w:type="spellEnd"/>
      <w:r w:rsidRPr="00E92A82">
        <w:t xml:space="preserve"> В.Г.) осуществить информационно-методическое обеспечение настоящего постановления.</w:t>
      </w:r>
    </w:p>
    <w:p w:rsidR="00E92A82" w:rsidRPr="00E92A82" w:rsidRDefault="00E92A82">
      <w:pPr>
        <w:pStyle w:val="ConsPlusNormal"/>
        <w:jc w:val="both"/>
      </w:pPr>
      <w:r w:rsidRPr="00E92A82">
        <w:t xml:space="preserve">(в ред. </w:t>
      </w:r>
      <w:hyperlink r:id="rId10" w:history="1">
        <w:r w:rsidRPr="00E92A82">
          <w:t>постановления</w:t>
        </w:r>
      </w:hyperlink>
      <w:r w:rsidRPr="00E92A82">
        <w:t xml:space="preserve"> Администрации города Тюмени от 14.11.2011 N 116-пк)</w:t>
      </w:r>
    </w:p>
    <w:p w:rsidR="00E92A82" w:rsidRPr="00E92A82" w:rsidRDefault="00E92A82">
      <w:pPr>
        <w:pStyle w:val="ConsPlusNormal"/>
        <w:ind w:firstLine="540"/>
        <w:jc w:val="both"/>
      </w:pPr>
      <w:r w:rsidRPr="00E92A82">
        <w:t>6. Пресс-службе Администрации города Тюмени административного департамента Администрации города Тюмени опубликовать настоящее постановление в средствах массовой информации.</w:t>
      </w:r>
    </w:p>
    <w:p w:rsidR="00E92A82" w:rsidRPr="00E92A82" w:rsidRDefault="00E92A82">
      <w:pPr>
        <w:pStyle w:val="ConsPlusNormal"/>
        <w:ind w:firstLine="540"/>
        <w:jc w:val="both"/>
      </w:pPr>
      <w:r w:rsidRPr="00E92A82">
        <w:t>7. Контроль за исполнением настоящего постановления возложить на заместителя Главы Администрации города Тюмени, курирующего вопросы создания условий для организации досуга и обеспечения жителей города Тюмени услугами организаций культуры.</w:t>
      </w:r>
    </w:p>
    <w:p w:rsidR="00E92A82" w:rsidRDefault="00E92A82">
      <w:pPr>
        <w:pStyle w:val="ConsPlusNormal"/>
        <w:ind w:firstLine="540"/>
        <w:jc w:val="both"/>
      </w:pPr>
    </w:p>
    <w:p w:rsidR="00E92A82" w:rsidRPr="00E92A82" w:rsidRDefault="00E92A82">
      <w:pPr>
        <w:pStyle w:val="ConsPlusNormal"/>
        <w:ind w:firstLine="540"/>
        <w:jc w:val="both"/>
      </w:pPr>
    </w:p>
    <w:p w:rsidR="00E92A82" w:rsidRPr="00E92A82" w:rsidRDefault="00E92A82">
      <w:pPr>
        <w:pStyle w:val="ConsPlusNormal"/>
        <w:jc w:val="right"/>
      </w:pPr>
      <w:r w:rsidRPr="00E92A82">
        <w:t>Глава Администрации города</w:t>
      </w:r>
    </w:p>
    <w:p w:rsidR="00E92A82" w:rsidRPr="00E92A82" w:rsidRDefault="00E92A82">
      <w:pPr>
        <w:pStyle w:val="ConsPlusNormal"/>
        <w:jc w:val="right"/>
      </w:pPr>
      <w:r w:rsidRPr="00E92A82">
        <w:t>Е.В.КУЙВАШЕВ</w:t>
      </w:r>
    </w:p>
    <w:p w:rsidR="00E92A82" w:rsidRPr="00E92A82" w:rsidRDefault="00E92A82">
      <w:pPr>
        <w:pStyle w:val="ConsPlusNormal"/>
        <w:ind w:firstLine="540"/>
        <w:jc w:val="both"/>
      </w:pPr>
    </w:p>
    <w:p w:rsidR="00E92A82" w:rsidRPr="00E92A82" w:rsidRDefault="00E92A82">
      <w:pPr>
        <w:pStyle w:val="ConsPlusNormal"/>
        <w:ind w:firstLine="540"/>
        <w:jc w:val="both"/>
      </w:pPr>
    </w:p>
    <w:p w:rsidR="00E92A82" w:rsidRP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Pr="00E92A82" w:rsidRDefault="00E92A82">
      <w:pPr>
        <w:pStyle w:val="ConsPlusNormal"/>
        <w:ind w:firstLine="540"/>
        <w:jc w:val="both"/>
      </w:pPr>
    </w:p>
    <w:p w:rsidR="00E92A82" w:rsidRPr="00E92A82" w:rsidRDefault="00E92A82">
      <w:pPr>
        <w:pStyle w:val="ConsPlusNormal"/>
        <w:ind w:firstLine="540"/>
        <w:jc w:val="both"/>
      </w:pPr>
    </w:p>
    <w:p w:rsidR="00E92A82" w:rsidRPr="00E92A82" w:rsidRDefault="00E92A82">
      <w:pPr>
        <w:pStyle w:val="ConsPlusNormal"/>
        <w:jc w:val="right"/>
      </w:pPr>
      <w:r w:rsidRPr="00E92A82">
        <w:lastRenderedPageBreak/>
        <w:t>Приложение 1</w:t>
      </w:r>
    </w:p>
    <w:p w:rsidR="00E92A82" w:rsidRPr="00E92A82" w:rsidRDefault="00E92A82">
      <w:pPr>
        <w:pStyle w:val="ConsPlusNormal"/>
        <w:jc w:val="right"/>
      </w:pPr>
      <w:r w:rsidRPr="00E92A82">
        <w:t>к постановлению</w:t>
      </w:r>
    </w:p>
    <w:p w:rsidR="00E92A82" w:rsidRPr="00E92A82" w:rsidRDefault="00E92A82">
      <w:pPr>
        <w:pStyle w:val="ConsPlusNormal"/>
        <w:jc w:val="right"/>
      </w:pPr>
      <w:r w:rsidRPr="00E92A82">
        <w:t>от 06.08.2010 N 89-пк</w:t>
      </w:r>
    </w:p>
    <w:p w:rsidR="00E92A82" w:rsidRPr="00E92A82" w:rsidRDefault="00E92A82">
      <w:pPr>
        <w:pStyle w:val="ConsPlusNormal"/>
        <w:ind w:firstLine="540"/>
        <w:jc w:val="both"/>
      </w:pPr>
    </w:p>
    <w:p w:rsidR="00E92A82" w:rsidRPr="00E92A82" w:rsidRDefault="00E92A82">
      <w:pPr>
        <w:pStyle w:val="ConsPlusTitle"/>
        <w:jc w:val="center"/>
      </w:pPr>
      <w:bookmarkStart w:id="0" w:name="P35"/>
      <w:bookmarkEnd w:id="0"/>
      <w:r w:rsidRPr="00E92A82">
        <w:t>МЕТОДИКА</w:t>
      </w:r>
    </w:p>
    <w:p w:rsidR="00E92A82" w:rsidRPr="00E92A82" w:rsidRDefault="00E92A82">
      <w:pPr>
        <w:pStyle w:val="ConsPlusTitle"/>
        <w:jc w:val="center"/>
      </w:pPr>
      <w:r w:rsidRPr="00E92A82">
        <w:t>ФОРМИРОВАНИЯ ФОНДА ОПЛАТЫ ТРУДА</w:t>
      </w:r>
    </w:p>
    <w:p w:rsidR="00E92A82" w:rsidRDefault="00E92A82">
      <w:pPr>
        <w:pStyle w:val="ConsPlusTitle"/>
        <w:jc w:val="center"/>
      </w:pPr>
      <w:r w:rsidRPr="00E92A82">
        <w:t>МУНИЦИПАЛЬНЫХ УЧРЕЖДЕНИЙ КУЛЬТУРЫ ГОРОДА ТЮМЕНИ</w:t>
      </w:r>
    </w:p>
    <w:p w:rsidR="00E92A82" w:rsidRPr="00E92A82" w:rsidRDefault="00E92A82">
      <w:pPr>
        <w:pStyle w:val="ConsPlusTitle"/>
        <w:jc w:val="center"/>
      </w:pPr>
    </w:p>
    <w:p w:rsidR="00E92A82" w:rsidRPr="00E92A82" w:rsidRDefault="00E92A82">
      <w:pPr>
        <w:pStyle w:val="ConsPlusNormal"/>
        <w:jc w:val="center"/>
      </w:pPr>
      <w:r w:rsidRPr="00E92A82">
        <w:t>Список изменяющих документов</w:t>
      </w:r>
    </w:p>
    <w:p w:rsidR="00E92A82" w:rsidRPr="00E92A82" w:rsidRDefault="00E92A82">
      <w:pPr>
        <w:pStyle w:val="ConsPlusNormal"/>
        <w:jc w:val="center"/>
      </w:pPr>
      <w:r w:rsidRPr="00E92A82">
        <w:t>(в ред. постановлений Администрации города Тюмени</w:t>
      </w:r>
    </w:p>
    <w:p w:rsidR="00E92A82" w:rsidRPr="00E92A82" w:rsidRDefault="00E92A82">
      <w:pPr>
        <w:pStyle w:val="ConsPlusNormal"/>
        <w:jc w:val="center"/>
      </w:pPr>
      <w:r w:rsidRPr="00E92A82">
        <w:t xml:space="preserve">от 25.07.2011 </w:t>
      </w:r>
      <w:hyperlink r:id="rId11" w:history="1">
        <w:r w:rsidRPr="00E92A82">
          <w:t>N 78-пк</w:t>
        </w:r>
      </w:hyperlink>
      <w:r w:rsidRPr="00E92A82">
        <w:t xml:space="preserve">, от 14.11.2011 </w:t>
      </w:r>
      <w:hyperlink r:id="rId12" w:history="1">
        <w:r w:rsidRPr="00E92A82">
          <w:t>N 116-пк</w:t>
        </w:r>
      </w:hyperlink>
      <w:r w:rsidRPr="00E92A82">
        <w:t>)</w:t>
      </w:r>
    </w:p>
    <w:p w:rsidR="00E92A82" w:rsidRPr="00E92A82" w:rsidRDefault="00E92A82">
      <w:pPr>
        <w:pStyle w:val="ConsPlusNormal"/>
        <w:ind w:firstLine="540"/>
        <w:jc w:val="both"/>
      </w:pPr>
    </w:p>
    <w:p w:rsidR="00E92A82" w:rsidRPr="00E92A82" w:rsidRDefault="00E92A82">
      <w:pPr>
        <w:pStyle w:val="ConsPlusNormal"/>
        <w:jc w:val="center"/>
      </w:pPr>
      <w:r w:rsidRPr="00E92A82">
        <w:t>1. Общие положения</w:t>
      </w:r>
    </w:p>
    <w:p w:rsidR="00E92A82" w:rsidRPr="00E92A82" w:rsidRDefault="00E92A82">
      <w:pPr>
        <w:pStyle w:val="ConsPlusNormal"/>
        <w:ind w:firstLine="540"/>
        <w:jc w:val="both"/>
      </w:pPr>
    </w:p>
    <w:p w:rsidR="00E92A82" w:rsidRPr="00E92A82" w:rsidRDefault="00E92A82">
      <w:pPr>
        <w:pStyle w:val="ConsPlusNormal"/>
        <w:ind w:firstLine="540"/>
        <w:jc w:val="both"/>
      </w:pPr>
      <w:r w:rsidRPr="00E92A82">
        <w:t>1.1. Методика формирования фонда оплаты труда муниципальных учреждений культуры города Тюмени (далее - Методика) определяет общие требования к системе оплаты и стимулирования труда работников муниципальных учреждений культуры города Тюмени (далее - Учреждения).</w:t>
      </w:r>
    </w:p>
    <w:p w:rsidR="00E92A82" w:rsidRPr="00E92A82" w:rsidRDefault="00E92A82">
      <w:pPr>
        <w:pStyle w:val="ConsPlusNormal"/>
        <w:ind w:firstLine="540"/>
        <w:jc w:val="both"/>
      </w:pPr>
      <w:r w:rsidRPr="00E92A82">
        <w:t>1.2. Система оплаты и стимулирования труда работников Учреждений устанавливается коллективными договорами, соглашениями, локальными нормативными правовыми актами в соответствии с федеральными законами и иными нормативными правовыми актами Российской Федерации, законами и иными нормативными правовыми актами Тюменской области, муниципальными и правовыми актами города Тюмени, настоящей Методикой.</w:t>
      </w:r>
    </w:p>
    <w:p w:rsidR="00E92A82" w:rsidRPr="00E92A82" w:rsidRDefault="00E92A82">
      <w:pPr>
        <w:pStyle w:val="ConsPlusNormal"/>
        <w:ind w:firstLine="540"/>
        <w:jc w:val="both"/>
      </w:pPr>
    </w:p>
    <w:p w:rsidR="00E92A82" w:rsidRPr="00E92A82" w:rsidRDefault="00E92A82">
      <w:pPr>
        <w:pStyle w:val="ConsPlusNormal"/>
        <w:jc w:val="center"/>
      </w:pPr>
      <w:r w:rsidRPr="00E92A82">
        <w:t>2. Порядок формирования и распределения фонда оплаты труда</w:t>
      </w:r>
    </w:p>
    <w:p w:rsidR="00E92A82" w:rsidRPr="00E92A82" w:rsidRDefault="00E92A82">
      <w:pPr>
        <w:pStyle w:val="ConsPlusNormal"/>
        <w:jc w:val="center"/>
      </w:pPr>
      <w:r w:rsidRPr="00E92A82">
        <w:t>работников Учреждения</w:t>
      </w:r>
    </w:p>
    <w:p w:rsidR="00E92A82" w:rsidRPr="00E92A82" w:rsidRDefault="00E92A82">
      <w:pPr>
        <w:pStyle w:val="ConsPlusNormal"/>
        <w:ind w:firstLine="540"/>
        <w:jc w:val="both"/>
      </w:pPr>
    </w:p>
    <w:p w:rsidR="00E92A82" w:rsidRPr="00E92A82" w:rsidRDefault="00E92A82">
      <w:pPr>
        <w:pStyle w:val="ConsPlusNormal"/>
        <w:ind w:firstLine="540"/>
        <w:jc w:val="both"/>
      </w:pPr>
      <w:r w:rsidRPr="00E92A82">
        <w:t>2.1. Фонд оплаты труда работников Учреждения (далее - Фонд оплаты труда) формируется на календарный год исходя из объема бюджетных ассигнований на текущий финансовый год, доведенных до учреждения в соответствии с муниципальным заданием, и средств, поступающих от приносящей доход деятельности Учреждения.</w:t>
      </w:r>
    </w:p>
    <w:p w:rsidR="00E92A82" w:rsidRPr="00E92A82" w:rsidRDefault="00E92A82">
      <w:pPr>
        <w:pStyle w:val="ConsPlusNormal"/>
        <w:ind w:firstLine="540"/>
        <w:jc w:val="both"/>
      </w:pPr>
      <w:r w:rsidRPr="00E92A82">
        <w:t>2.2. Фонд оплаты труда отражается в плане финансово-хозяйственной деятельности или в смете доходов и расходов Учреждения.</w:t>
      </w:r>
    </w:p>
    <w:p w:rsidR="00E92A82" w:rsidRPr="00E92A82" w:rsidRDefault="00E92A82">
      <w:pPr>
        <w:pStyle w:val="ConsPlusNormal"/>
        <w:ind w:firstLine="540"/>
        <w:jc w:val="both"/>
      </w:pPr>
      <w:r w:rsidRPr="00E92A82">
        <w:t xml:space="preserve">2.3. Формирование Фонда оплаты труда в пределах объема бюджетных ассигнований на текущий финансовый год, доведенных до учреждения согласно муниципальному заданию, осуществляется в соответствии с </w:t>
      </w:r>
      <w:hyperlink w:anchor="P79" w:history="1">
        <w:r w:rsidRPr="00E92A82">
          <w:t>разделами 3</w:t>
        </w:r>
      </w:hyperlink>
      <w:r w:rsidRPr="00E92A82">
        <w:t xml:space="preserve">, </w:t>
      </w:r>
      <w:hyperlink w:anchor="P108" w:history="1">
        <w:r w:rsidRPr="00E92A82">
          <w:t>4</w:t>
        </w:r>
      </w:hyperlink>
      <w:r w:rsidRPr="00E92A82">
        <w:t xml:space="preserve"> настоящей Методики, исходя из:</w:t>
      </w:r>
    </w:p>
    <w:p w:rsidR="00E92A82" w:rsidRPr="00E92A82" w:rsidRDefault="00E92A82">
      <w:pPr>
        <w:pStyle w:val="ConsPlusNormal"/>
        <w:ind w:firstLine="540"/>
        <w:jc w:val="both"/>
      </w:pPr>
      <w:r w:rsidRPr="00E92A82">
        <w:t>а) норматива штатной численности Учреждения (</w:t>
      </w:r>
      <w:hyperlink w:anchor="P206" w:history="1">
        <w:r w:rsidRPr="00E92A82">
          <w:t>Приложения 1</w:t>
        </w:r>
      </w:hyperlink>
      <w:r w:rsidRPr="00E92A82">
        <w:t xml:space="preserve">, </w:t>
      </w:r>
      <w:hyperlink w:anchor="P389" w:history="1">
        <w:r w:rsidRPr="00E92A82">
          <w:t>2</w:t>
        </w:r>
      </w:hyperlink>
      <w:r w:rsidRPr="00E92A82">
        <w:t xml:space="preserve"> к Методике);</w:t>
      </w:r>
    </w:p>
    <w:p w:rsidR="00E92A82" w:rsidRPr="00E92A82" w:rsidRDefault="00E92A82">
      <w:pPr>
        <w:pStyle w:val="ConsPlusNormal"/>
        <w:ind w:firstLine="540"/>
        <w:jc w:val="both"/>
      </w:pPr>
      <w:r w:rsidRPr="00E92A82">
        <w:t>б) группы по оплате труда, определяемой ежегодно на основании результата работы за прошедший год и среднегодовых статистических показателей работы, исчисляемых за последние три года (</w:t>
      </w:r>
      <w:hyperlink w:anchor="P206" w:history="1">
        <w:r w:rsidRPr="00E92A82">
          <w:t>Приложение 1</w:t>
        </w:r>
      </w:hyperlink>
      <w:r w:rsidRPr="00E92A82">
        <w:t xml:space="preserve"> к Методике).</w:t>
      </w:r>
    </w:p>
    <w:p w:rsidR="00E92A82" w:rsidRPr="00E92A82" w:rsidRDefault="00E92A82">
      <w:pPr>
        <w:pStyle w:val="ConsPlusNormal"/>
        <w:ind w:firstLine="540"/>
        <w:jc w:val="both"/>
      </w:pPr>
      <w:r w:rsidRPr="00E92A82">
        <w:t>2.4. Формирование Фонда оплаты труда из средств, поступающих от приносящей доход деятельности Учреждения, осуществляется руководителем Учреждения в соответствии с локальными нормативными правовыми актами Учреждения.</w:t>
      </w:r>
    </w:p>
    <w:p w:rsidR="00E92A82" w:rsidRPr="00E92A82" w:rsidRDefault="00E92A82">
      <w:pPr>
        <w:pStyle w:val="ConsPlusNormal"/>
        <w:ind w:firstLine="540"/>
        <w:jc w:val="both"/>
      </w:pPr>
      <w:r w:rsidRPr="00E92A82">
        <w:t>Фонд оплаты труда муниципального учреждения из средств, поступающих от приносящей доход деятельности, формируется для оплаты труда руководителя учреждения, работников учреждения, задействованных в процессе деятельности, приносящей доход.</w:t>
      </w:r>
    </w:p>
    <w:p w:rsidR="00E92A82" w:rsidRPr="00E92A82" w:rsidRDefault="00E92A82">
      <w:pPr>
        <w:pStyle w:val="ConsPlusNormal"/>
        <w:ind w:firstLine="540"/>
        <w:jc w:val="both"/>
      </w:pPr>
      <w:r w:rsidRPr="00E92A82">
        <w:t>2.5. При формировании расходов Учреждения доля Фонда оплаты труда в общем объеме средств, полученном Учреждением на оказание услуги, в соответствии с муниципальным заданием, определяется самостоятельно и составляет не более 95%.</w:t>
      </w:r>
    </w:p>
    <w:p w:rsidR="00E92A82" w:rsidRPr="00E92A82" w:rsidRDefault="00E92A82">
      <w:pPr>
        <w:pStyle w:val="ConsPlusNormal"/>
        <w:ind w:firstLine="540"/>
        <w:jc w:val="both"/>
      </w:pPr>
      <w:r w:rsidRPr="00E92A82">
        <w:t>2.6. Формирование Фонда оплаты труда Учреждения, временно не осуществляющего деятельность в связи с проведением капитального ремонта, реконструкции и по иным причинам, осуществляется в пределах объема бюджетных ассигнований, доведенных до Учреждения, исходя из экономической обоснованности расходов финансового обеспечения.</w:t>
      </w:r>
    </w:p>
    <w:p w:rsidR="00E92A82" w:rsidRPr="00E92A82" w:rsidRDefault="00E92A82">
      <w:pPr>
        <w:pStyle w:val="ConsPlusNormal"/>
        <w:ind w:firstLine="540"/>
        <w:jc w:val="both"/>
      </w:pPr>
      <w:r w:rsidRPr="00E92A82">
        <w:t xml:space="preserve">2.7. Фонд оплаты труда, сформированный исходя из объема бюджетных ассигнований, доведенных до Учреждения по муниципальному заданию, состоит из базовой части и </w:t>
      </w:r>
      <w:r w:rsidRPr="00E92A82">
        <w:lastRenderedPageBreak/>
        <w:t>стимулирующей части:</w:t>
      </w:r>
    </w:p>
    <w:p w:rsidR="00E92A82" w:rsidRPr="00E92A82" w:rsidRDefault="00E92A82">
      <w:pPr>
        <w:pStyle w:val="ConsPlusNormal"/>
        <w:ind w:firstLine="540"/>
        <w:jc w:val="both"/>
      </w:pPr>
      <w:r w:rsidRPr="00E92A82">
        <w:t>а) объем базовой части (</w:t>
      </w:r>
      <w:proofErr w:type="spellStart"/>
      <w:r w:rsidRPr="00E92A82">
        <w:t>ФОТб</w:t>
      </w:r>
      <w:proofErr w:type="spellEnd"/>
      <w:r w:rsidRPr="00E92A82">
        <w:t>) составляет 70% Фонда оплаты труда;</w:t>
      </w:r>
    </w:p>
    <w:p w:rsidR="00E92A82" w:rsidRPr="00E92A82" w:rsidRDefault="00E92A82">
      <w:pPr>
        <w:pStyle w:val="ConsPlusNormal"/>
        <w:ind w:firstLine="540"/>
        <w:jc w:val="both"/>
      </w:pPr>
      <w:r w:rsidRPr="00E92A82">
        <w:t>б) объем стимулирующей части (</w:t>
      </w:r>
      <w:proofErr w:type="spellStart"/>
      <w:r w:rsidRPr="00E92A82">
        <w:t>ФОТс</w:t>
      </w:r>
      <w:proofErr w:type="spellEnd"/>
      <w:r w:rsidRPr="00E92A82">
        <w:t>) составляет 30% Фонда оплаты труда.</w:t>
      </w:r>
    </w:p>
    <w:p w:rsidR="00E92A82" w:rsidRPr="00E92A82" w:rsidRDefault="00E92A82">
      <w:pPr>
        <w:pStyle w:val="ConsPlusNormal"/>
        <w:ind w:firstLine="540"/>
        <w:jc w:val="both"/>
      </w:pPr>
      <w:r w:rsidRPr="00E92A82">
        <w:t>2.8. Базовая часть Фонда оплаты труда обеспечивает гарантированную заработную плату работников Учреждения, в том числе:</w:t>
      </w:r>
    </w:p>
    <w:p w:rsidR="00E92A82" w:rsidRPr="00E92A82" w:rsidRDefault="00E92A82">
      <w:pPr>
        <w:pStyle w:val="ConsPlusNormal"/>
        <w:ind w:firstLine="540"/>
        <w:jc w:val="both"/>
      </w:pPr>
      <w:r w:rsidRPr="00E92A82">
        <w:t>а) административно-управленческого персонала (руководитель учреждения, его заместители, руководители филиалов, главный бухгалтер, художественный руководитель, экономист, юрисконсульт и др.);</w:t>
      </w:r>
    </w:p>
    <w:p w:rsidR="00E92A82" w:rsidRPr="00E92A82" w:rsidRDefault="00E92A82">
      <w:pPr>
        <w:pStyle w:val="ConsPlusNormal"/>
        <w:ind w:firstLine="540"/>
        <w:jc w:val="both"/>
      </w:pPr>
      <w:r w:rsidRPr="00E92A82">
        <w:t>б) специалистов, оказывающих профильную услугу (</w:t>
      </w:r>
      <w:hyperlink w:anchor="P206" w:history="1">
        <w:r w:rsidRPr="00E92A82">
          <w:t>приложения 1</w:t>
        </w:r>
      </w:hyperlink>
      <w:r w:rsidRPr="00E92A82">
        <w:t xml:space="preserve">, </w:t>
      </w:r>
      <w:hyperlink w:anchor="P389" w:history="1">
        <w:r w:rsidRPr="00E92A82">
          <w:t>2</w:t>
        </w:r>
      </w:hyperlink>
      <w:r w:rsidRPr="00E92A82">
        <w:t xml:space="preserve"> к Методике);</w:t>
      </w:r>
    </w:p>
    <w:p w:rsidR="00E92A82" w:rsidRPr="00E92A82" w:rsidRDefault="00E92A82">
      <w:pPr>
        <w:pStyle w:val="ConsPlusNormal"/>
        <w:ind w:firstLine="540"/>
        <w:jc w:val="both"/>
      </w:pPr>
      <w:r w:rsidRPr="00E92A82">
        <w:t>в) специалистов, создающих условия (</w:t>
      </w:r>
      <w:hyperlink w:anchor="P206" w:history="1">
        <w:r w:rsidRPr="00E92A82">
          <w:t>приложения 1</w:t>
        </w:r>
      </w:hyperlink>
      <w:r w:rsidRPr="00E92A82">
        <w:t xml:space="preserve">, </w:t>
      </w:r>
      <w:hyperlink w:anchor="P389" w:history="1">
        <w:r w:rsidRPr="00E92A82">
          <w:t>2</w:t>
        </w:r>
      </w:hyperlink>
      <w:r w:rsidRPr="00E92A82">
        <w:t xml:space="preserve"> к Методике);</w:t>
      </w:r>
    </w:p>
    <w:p w:rsidR="00E92A82" w:rsidRPr="00E92A82" w:rsidRDefault="00E92A82">
      <w:pPr>
        <w:pStyle w:val="ConsPlusNormal"/>
        <w:ind w:firstLine="540"/>
        <w:jc w:val="both"/>
      </w:pPr>
      <w:r w:rsidRPr="00E92A82">
        <w:t>г) вспомогательного (обслуживающего, технического) персонала (</w:t>
      </w:r>
      <w:hyperlink w:anchor="P206" w:history="1">
        <w:r w:rsidRPr="00E92A82">
          <w:t>приложения 1</w:t>
        </w:r>
      </w:hyperlink>
      <w:r w:rsidRPr="00E92A82">
        <w:t xml:space="preserve">, </w:t>
      </w:r>
      <w:hyperlink w:anchor="P389" w:history="1">
        <w:r w:rsidRPr="00E92A82">
          <w:t>2</w:t>
        </w:r>
      </w:hyperlink>
      <w:r w:rsidRPr="00E92A82">
        <w:t xml:space="preserve"> к Методике).</w:t>
      </w:r>
    </w:p>
    <w:p w:rsidR="00E92A82" w:rsidRPr="00E92A82" w:rsidRDefault="00E92A82">
      <w:pPr>
        <w:pStyle w:val="ConsPlusNormal"/>
        <w:ind w:firstLine="540"/>
        <w:jc w:val="both"/>
      </w:pPr>
      <w:r w:rsidRPr="00E92A82">
        <w:t>2.9. Базовая часть Фонда оплаты труда состоит из фонда должностных окладов или тарифных ставок и фонда выплат компенсационного характера.</w:t>
      </w:r>
    </w:p>
    <w:p w:rsidR="00E92A82" w:rsidRPr="00E92A82" w:rsidRDefault="00E92A82">
      <w:pPr>
        <w:pStyle w:val="ConsPlusNormal"/>
        <w:ind w:firstLine="540"/>
        <w:jc w:val="both"/>
      </w:pPr>
      <w:r w:rsidRPr="00E92A82">
        <w:t>2.10. Фонд должностных окладов работников определяется суммированием месячных должностных окладов или тарифных ставок и умножением полученной суммы на количество месяцев содержания этих должностей.</w:t>
      </w:r>
    </w:p>
    <w:p w:rsidR="00E92A82" w:rsidRPr="00E92A82" w:rsidRDefault="00E92A82">
      <w:pPr>
        <w:pStyle w:val="ConsPlusNormal"/>
        <w:ind w:firstLine="540"/>
        <w:jc w:val="both"/>
      </w:pPr>
      <w:r w:rsidRPr="00E92A82">
        <w:t xml:space="preserve">2.11. Месячная заработная плата работника, полностью отработавшего за этот период норму рабочего времени и выполнившего нормы труда (трудовые обязанности), не может быть ниже минимального </w:t>
      </w:r>
      <w:hyperlink r:id="rId13" w:history="1">
        <w:r w:rsidRPr="00E92A82">
          <w:t>размера</w:t>
        </w:r>
      </w:hyperlink>
      <w:r w:rsidRPr="00E92A82">
        <w:t xml:space="preserve"> оплаты труда, установленного в Тюменской области.</w:t>
      </w:r>
    </w:p>
    <w:p w:rsidR="00E92A82" w:rsidRPr="00E92A82" w:rsidRDefault="00E92A82">
      <w:pPr>
        <w:pStyle w:val="ConsPlusNormal"/>
        <w:jc w:val="both"/>
      </w:pPr>
      <w:r w:rsidRPr="00E92A82">
        <w:t xml:space="preserve">(п. 2.11 в ред. </w:t>
      </w:r>
      <w:hyperlink r:id="rId14" w:history="1">
        <w:r w:rsidRPr="00E92A82">
          <w:t>постановления</w:t>
        </w:r>
      </w:hyperlink>
      <w:r w:rsidRPr="00E92A82">
        <w:t xml:space="preserve"> Администрации города Тюмени от 25.07.2011 N 78-пк)</w:t>
      </w:r>
    </w:p>
    <w:p w:rsidR="00E92A82" w:rsidRPr="00E92A82" w:rsidRDefault="00E92A82">
      <w:pPr>
        <w:pStyle w:val="ConsPlusNormal"/>
        <w:ind w:firstLine="540"/>
        <w:jc w:val="both"/>
      </w:pPr>
      <w:r w:rsidRPr="00E92A82">
        <w:t>2.12. Размеры должностных окладов, тарифных ставок и выплат компенсационного характера работников устанавливаются в соответствии с Трудовым законодательством Российской Федерации, штатным расписанием и иными локальными нормативными правовыми актами Учреждения, а также в трудовых договорах, заключаемых с работниками Учреждения.</w:t>
      </w:r>
    </w:p>
    <w:p w:rsidR="00E92A82" w:rsidRPr="00E92A82" w:rsidRDefault="00E92A82">
      <w:pPr>
        <w:pStyle w:val="ConsPlusNormal"/>
        <w:ind w:firstLine="540"/>
        <w:jc w:val="both"/>
      </w:pPr>
      <w:r w:rsidRPr="00E92A82">
        <w:t>2.13. Изменение Фонда оплаты труда (в том числе по отдельным категориям работников) в пределах объема бюджетных ассигнований производится по решению директора Учреждения путем внесения изменения в штатное расписание по основаниям, предусмотренным трудовым законодательством Российской Федерации, в том числе:</w:t>
      </w:r>
    </w:p>
    <w:p w:rsidR="00E92A82" w:rsidRPr="00E92A82" w:rsidRDefault="00E92A82">
      <w:pPr>
        <w:pStyle w:val="ConsPlusNormal"/>
        <w:ind w:firstLine="540"/>
        <w:jc w:val="both"/>
      </w:pPr>
      <w:r w:rsidRPr="00E92A82">
        <w:t>а) введения новых или изменения действующих условий оплаты труда;</w:t>
      </w:r>
    </w:p>
    <w:p w:rsidR="00E92A82" w:rsidRPr="00E92A82" w:rsidRDefault="00E92A82">
      <w:pPr>
        <w:pStyle w:val="ConsPlusNormal"/>
        <w:ind w:firstLine="540"/>
        <w:jc w:val="both"/>
      </w:pPr>
      <w:r w:rsidRPr="00E92A82">
        <w:t>б) уменьшения объемов работ и перехода на штаты с меньшими объемными показателями;</w:t>
      </w:r>
    </w:p>
    <w:p w:rsidR="00E92A82" w:rsidRPr="00E92A82" w:rsidRDefault="00E92A82">
      <w:pPr>
        <w:pStyle w:val="ConsPlusNormal"/>
        <w:ind w:firstLine="540"/>
        <w:jc w:val="both"/>
      </w:pPr>
      <w:r w:rsidRPr="00E92A82">
        <w:t>в) внедрения новой техники (оборудования), новых технологий, средств охранной сигнализации и других технических средств.</w:t>
      </w:r>
    </w:p>
    <w:p w:rsidR="00E92A82" w:rsidRPr="00E92A82" w:rsidRDefault="00E92A82">
      <w:pPr>
        <w:pStyle w:val="ConsPlusNormal"/>
        <w:ind w:firstLine="540"/>
        <w:jc w:val="both"/>
      </w:pPr>
      <w:r w:rsidRPr="00E92A82">
        <w:t>2.14. Сложившаяся экономия базовой части фонда оплаты труда (</w:t>
      </w:r>
      <w:proofErr w:type="spellStart"/>
      <w:r w:rsidRPr="00E92A82">
        <w:t>ФОТб</w:t>
      </w:r>
      <w:proofErr w:type="spellEnd"/>
      <w:r w:rsidRPr="00E92A82">
        <w:t xml:space="preserve">) направляется руководителем Учреждения на осуществление стимулирующих выплат работникам Учреждения в соответствии с </w:t>
      </w:r>
      <w:hyperlink w:anchor="P108" w:history="1">
        <w:r w:rsidRPr="00E92A82">
          <w:t>разделом 4</w:t>
        </w:r>
      </w:hyperlink>
      <w:r w:rsidRPr="00E92A82">
        <w:t xml:space="preserve"> настоящей Методики.</w:t>
      </w:r>
    </w:p>
    <w:p w:rsidR="00E92A82" w:rsidRPr="00E92A82" w:rsidRDefault="00E92A82">
      <w:pPr>
        <w:pStyle w:val="ConsPlusNormal"/>
        <w:ind w:firstLine="540"/>
        <w:jc w:val="both"/>
      </w:pPr>
      <w:r w:rsidRPr="00E92A82">
        <w:t xml:space="preserve">2.15. Должностной оклад руководителя и стимулирующие выплаты, предусмотренные настоящей Методикой, устанавливается в соответствии с </w:t>
      </w:r>
      <w:hyperlink w:anchor="P627" w:history="1">
        <w:r w:rsidRPr="00E92A82">
          <w:t>Положением</w:t>
        </w:r>
      </w:hyperlink>
      <w:r w:rsidRPr="00E92A82">
        <w:t xml:space="preserve"> по оплате труда руководителей муниципальных учреждений города Тюмени, приложение 2 к настоящему Постановлению.</w:t>
      </w:r>
    </w:p>
    <w:p w:rsidR="00E92A82" w:rsidRPr="00E92A82" w:rsidRDefault="00E92A82">
      <w:pPr>
        <w:pStyle w:val="ConsPlusNormal"/>
        <w:ind w:firstLine="540"/>
        <w:jc w:val="both"/>
      </w:pPr>
    </w:p>
    <w:p w:rsidR="00E92A82" w:rsidRPr="00E92A82" w:rsidRDefault="00E92A82">
      <w:pPr>
        <w:pStyle w:val="ConsPlusNormal"/>
        <w:jc w:val="center"/>
      </w:pPr>
      <w:bookmarkStart w:id="1" w:name="P79"/>
      <w:bookmarkEnd w:id="1"/>
      <w:r w:rsidRPr="00E92A82">
        <w:t>3. Формирование должностных окладов,</w:t>
      </w:r>
    </w:p>
    <w:p w:rsidR="00E92A82" w:rsidRPr="00E92A82" w:rsidRDefault="00E92A82">
      <w:pPr>
        <w:pStyle w:val="ConsPlusNormal"/>
        <w:jc w:val="center"/>
      </w:pPr>
      <w:r w:rsidRPr="00E92A82">
        <w:t>тарифных ставок работников Учреждения</w:t>
      </w:r>
    </w:p>
    <w:p w:rsidR="00E92A82" w:rsidRPr="00E92A82" w:rsidRDefault="00E92A82">
      <w:pPr>
        <w:pStyle w:val="ConsPlusNormal"/>
        <w:ind w:firstLine="540"/>
        <w:jc w:val="both"/>
      </w:pPr>
    </w:p>
    <w:p w:rsidR="00E92A82" w:rsidRPr="00E92A82" w:rsidRDefault="00E92A82">
      <w:pPr>
        <w:pStyle w:val="ConsPlusNormal"/>
        <w:ind w:firstLine="540"/>
        <w:jc w:val="both"/>
      </w:pPr>
      <w:r w:rsidRPr="00E92A82">
        <w:t>3.1. Размеры должностных окладов или тарифных ставок работников устанавливаются на основании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(профессиональных квалификационных групп (далее - ПКГ)), с учетом сложности и объема выполняемой работы.</w:t>
      </w:r>
    </w:p>
    <w:p w:rsidR="00E92A82" w:rsidRPr="00E92A82" w:rsidRDefault="00E92A82">
      <w:pPr>
        <w:pStyle w:val="ConsPlusNormal"/>
        <w:ind w:firstLine="540"/>
        <w:jc w:val="both"/>
      </w:pPr>
      <w:r w:rsidRPr="00E92A82">
        <w:t xml:space="preserve">3.2. ПКГ определяется в соответствии с приказами Министерства здравоохранения и социального развития Российской Федерации (далее - </w:t>
      </w:r>
      <w:proofErr w:type="spellStart"/>
      <w:r w:rsidRPr="00E92A82">
        <w:t>Минздравсоцразвития</w:t>
      </w:r>
      <w:proofErr w:type="spellEnd"/>
      <w:r w:rsidRPr="00E92A82">
        <w:t xml:space="preserve">) от 31 августа 2007 </w:t>
      </w:r>
      <w:hyperlink r:id="rId15" w:history="1">
        <w:r w:rsidRPr="00E92A82">
          <w:t>N 570</w:t>
        </w:r>
      </w:hyperlink>
      <w:r w:rsidRPr="00E92A82">
        <w:t xml:space="preserve"> "Об утверждении профессиональных квалификационных групп должностей работников культуры, искусства и кинематографии", от 29 мая 2008 </w:t>
      </w:r>
      <w:hyperlink r:id="rId16" w:history="1">
        <w:r w:rsidRPr="00E92A82">
          <w:t>N 247н</w:t>
        </w:r>
      </w:hyperlink>
      <w:r w:rsidRPr="00E92A82">
        <w:t xml:space="preserve"> "Об утверждении профессиональных квалификационных групп общеотраслевых должностей руководителей, специалистов и служащих", от 14 марта 2008 </w:t>
      </w:r>
      <w:hyperlink r:id="rId17" w:history="1">
        <w:r w:rsidRPr="00E92A82">
          <w:t>N 121н</w:t>
        </w:r>
      </w:hyperlink>
      <w:r w:rsidRPr="00E92A82">
        <w:t xml:space="preserve"> "Об утверждении профессиональных квалификационных групп профессий </w:t>
      </w:r>
      <w:r w:rsidRPr="00E92A82">
        <w:lastRenderedPageBreak/>
        <w:t>рабочих культуры, искусства и кинематографии".</w:t>
      </w:r>
    </w:p>
    <w:p w:rsidR="00E92A82" w:rsidRPr="00E92A82" w:rsidRDefault="00E92A82">
      <w:pPr>
        <w:pStyle w:val="ConsPlusNormal"/>
        <w:ind w:firstLine="540"/>
        <w:jc w:val="both"/>
      </w:pPr>
      <w:r w:rsidRPr="00E92A82">
        <w:t xml:space="preserve">3.3. Рекомендуемые минимальные размеры должностных окладов, тарифных ставок в соответствии с ПКГ разрабатываются департаментом культуры Администрации города Тюмени (далее - Учредителем) в соответствии с методическими </w:t>
      </w:r>
      <w:hyperlink r:id="rId18" w:history="1">
        <w:r w:rsidRPr="00E92A82">
          <w:t>рекомендациями</w:t>
        </w:r>
      </w:hyperlink>
      <w:r w:rsidRPr="00E92A82">
        <w:t xml:space="preserve">, утвержденными приказом </w:t>
      </w:r>
      <w:proofErr w:type="spellStart"/>
      <w:r w:rsidRPr="00E92A82">
        <w:t>Минздравсоцразвития</w:t>
      </w:r>
      <w:proofErr w:type="spellEnd"/>
      <w:r w:rsidRPr="00E92A82">
        <w:t xml:space="preserve"> от 27.08.2008 N 450н.</w:t>
      </w:r>
    </w:p>
    <w:p w:rsidR="00E92A82" w:rsidRPr="00E92A82" w:rsidRDefault="00E92A82">
      <w:pPr>
        <w:pStyle w:val="ConsPlusNormal"/>
        <w:jc w:val="both"/>
      </w:pPr>
      <w:r w:rsidRPr="00E92A82">
        <w:t xml:space="preserve">(в ред. </w:t>
      </w:r>
      <w:hyperlink r:id="rId19" w:history="1">
        <w:r w:rsidRPr="00E92A82">
          <w:t>постановления</w:t>
        </w:r>
      </w:hyperlink>
      <w:r w:rsidRPr="00E92A82">
        <w:t xml:space="preserve"> Администрации города Тюмени от 14.11.2011 N 116-пк)</w:t>
      </w:r>
    </w:p>
    <w:p w:rsidR="00E92A82" w:rsidRPr="00E92A82" w:rsidRDefault="00E92A82">
      <w:pPr>
        <w:pStyle w:val="ConsPlusNormal"/>
        <w:ind w:firstLine="540"/>
        <w:jc w:val="both"/>
      </w:pPr>
      <w:r w:rsidRPr="00E92A82">
        <w:t>3.4. Локальным нормативным правовым актом Учреждения может быть предусмотрено установление работникам повышающих коэффициентов к окладу с учетом обеспечения указанных выплат финансовыми средствами.</w:t>
      </w:r>
    </w:p>
    <w:p w:rsidR="00E92A82" w:rsidRPr="00E92A82" w:rsidRDefault="00E92A82">
      <w:pPr>
        <w:pStyle w:val="ConsPlusNormal"/>
        <w:ind w:firstLine="540"/>
        <w:jc w:val="both"/>
      </w:pPr>
      <w:r w:rsidRPr="00E92A82">
        <w:t>Размер выплат по повышающему коэффициенту определяется путем умножения размера оклада работника на повышающий коэффициент.</w:t>
      </w:r>
    </w:p>
    <w:p w:rsidR="00E92A82" w:rsidRPr="00E92A82" w:rsidRDefault="00E92A82">
      <w:pPr>
        <w:pStyle w:val="ConsPlusNormal"/>
        <w:ind w:firstLine="540"/>
        <w:jc w:val="both"/>
      </w:pPr>
      <w:r w:rsidRPr="00E92A82">
        <w:t xml:space="preserve">3.5. Повышающий коэффициент к должностному окладу или тарифной ставке работника устанавливается в зависимости от квалификационной категории работника согласно следующей рекомендуемой шкале, </w:t>
      </w:r>
      <w:hyperlink w:anchor="P90" w:history="1">
        <w:r w:rsidRPr="00E92A82">
          <w:t>Таблица N 1</w:t>
        </w:r>
      </w:hyperlink>
      <w:r w:rsidRPr="00E92A82">
        <w:t>:</w:t>
      </w:r>
    </w:p>
    <w:p w:rsidR="00E92A82" w:rsidRPr="00E92A82" w:rsidRDefault="00E92A82">
      <w:pPr>
        <w:pStyle w:val="ConsPlusNormal"/>
        <w:ind w:firstLine="540"/>
        <w:jc w:val="both"/>
      </w:pPr>
    </w:p>
    <w:p w:rsidR="00E92A82" w:rsidRPr="00E92A82" w:rsidRDefault="00E92A82">
      <w:pPr>
        <w:pStyle w:val="ConsPlusNormal"/>
        <w:jc w:val="right"/>
      </w:pPr>
      <w:bookmarkStart w:id="2" w:name="P90"/>
      <w:bookmarkEnd w:id="2"/>
      <w:r w:rsidRPr="00E92A82">
        <w:t>Таблица N 1</w:t>
      </w:r>
    </w:p>
    <w:p w:rsidR="00E92A82" w:rsidRPr="00E92A82" w:rsidRDefault="00E92A82">
      <w:pPr>
        <w:pStyle w:val="ConsPlusNormal"/>
        <w:ind w:firstLine="540"/>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6084"/>
        <w:gridCol w:w="2808"/>
      </w:tblGrid>
      <w:tr w:rsidR="00E92A82" w:rsidRPr="00E92A82">
        <w:trPr>
          <w:trHeight w:val="244"/>
        </w:trPr>
        <w:tc>
          <w:tcPr>
            <w:tcW w:w="6084" w:type="dxa"/>
          </w:tcPr>
          <w:p w:rsidR="00E92A82" w:rsidRPr="00E92A82" w:rsidRDefault="00E92A82">
            <w:pPr>
              <w:pStyle w:val="ConsPlusNonformat"/>
              <w:jc w:val="both"/>
            </w:pPr>
            <w:r w:rsidRPr="00E92A82">
              <w:t xml:space="preserve">          Квалификационной категория </w:t>
            </w:r>
            <w:hyperlink w:anchor="P103" w:history="1">
              <w:r w:rsidRPr="00E92A82">
                <w:t>&lt;*&gt;</w:t>
              </w:r>
            </w:hyperlink>
          </w:p>
        </w:tc>
        <w:tc>
          <w:tcPr>
            <w:tcW w:w="2808" w:type="dxa"/>
          </w:tcPr>
          <w:p w:rsidR="00E92A82" w:rsidRPr="00E92A82" w:rsidRDefault="00E92A82">
            <w:pPr>
              <w:pStyle w:val="ConsPlusNonformat"/>
              <w:jc w:val="both"/>
            </w:pPr>
            <w:r w:rsidRPr="00E92A82">
              <w:t>Повышающий коэффициент</w:t>
            </w:r>
          </w:p>
        </w:tc>
      </w:tr>
      <w:tr w:rsidR="00E92A82" w:rsidRPr="00E92A82">
        <w:trPr>
          <w:trHeight w:val="244"/>
        </w:trPr>
        <w:tc>
          <w:tcPr>
            <w:tcW w:w="6084" w:type="dxa"/>
            <w:tcBorders>
              <w:top w:val="nil"/>
            </w:tcBorders>
          </w:tcPr>
          <w:p w:rsidR="00E92A82" w:rsidRPr="00E92A82" w:rsidRDefault="00E92A82">
            <w:pPr>
              <w:pStyle w:val="ConsPlusNonformat"/>
              <w:jc w:val="both"/>
            </w:pPr>
            <w:r w:rsidRPr="00E92A82">
              <w:t xml:space="preserve">                      Высшая                      </w:t>
            </w:r>
          </w:p>
        </w:tc>
        <w:tc>
          <w:tcPr>
            <w:tcW w:w="2808" w:type="dxa"/>
            <w:tcBorders>
              <w:top w:val="nil"/>
            </w:tcBorders>
          </w:tcPr>
          <w:p w:rsidR="00E92A82" w:rsidRPr="00E92A82" w:rsidRDefault="00E92A82">
            <w:pPr>
              <w:pStyle w:val="ConsPlusNonformat"/>
              <w:jc w:val="both"/>
            </w:pPr>
            <w:r w:rsidRPr="00E92A82">
              <w:t xml:space="preserve">         1,15         </w:t>
            </w:r>
          </w:p>
        </w:tc>
      </w:tr>
      <w:tr w:rsidR="00E92A82" w:rsidRPr="00E92A82">
        <w:trPr>
          <w:trHeight w:val="244"/>
        </w:trPr>
        <w:tc>
          <w:tcPr>
            <w:tcW w:w="6084" w:type="dxa"/>
            <w:tcBorders>
              <w:top w:val="nil"/>
            </w:tcBorders>
          </w:tcPr>
          <w:p w:rsidR="00E92A82" w:rsidRPr="00E92A82" w:rsidRDefault="00E92A82">
            <w:pPr>
              <w:pStyle w:val="ConsPlusNonformat"/>
              <w:jc w:val="both"/>
            </w:pPr>
            <w:r w:rsidRPr="00E92A82">
              <w:t xml:space="preserve">                   I категория                    </w:t>
            </w:r>
          </w:p>
        </w:tc>
        <w:tc>
          <w:tcPr>
            <w:tcW w:w="2808" w:type="dxa"/>
            <w:tcBorders>
              <w:top w:val="nil"/>
            </w:tcBorders>
          </w:tcPr>
          <w:p w:rsidR="00E92A82" w:rsidRPr="00E92A82" w:rsidRDefault="00E92A82">
            <w:pPr>
              <w:pStyle w:val="ConsPlusNonformat"/>
              <w:jc w:val="both"/>
            </w:pPr>
            <w:r w:rsidRPr="00E92A82">
              <w:t xml:space="preserve">         1,10         </w:t>
            </w:r>
          </w:p>
        </w:tc>
      </w:tr>
      <w:tr w:rsidR="00E92A82" w:rsidRPr="00E92A82">
        <w:trPr>
          <w:trHeight w:val="244"/>
        </w:trPr>
        <w:tc>
          <w:tcPr>
            <w:tcW w:w="6084" w:type="dxa"/>
            <w:tcBorders>
              <w:top w:val="nil"/>
            </w:tcBorders>
          </w:tcPr>
          <w:p w:rsidR="00E92A82" w:rsidRPr="00E92A82" w:rsidRDefault="00E92A82">
            <w:pPr>
              <w:pStyle w:val="ConsPlusNonformat"/>
              <w:jc w:val="both"/>
            </w:pPr>
            <w:r w:rsidRPr="00E92A82">
              <w:t xml:space="preserve">                   II категория                   </w:t>
            </w:r>
          </w:p>
        </w:tc>
        <w:tc>
          <w:tcPr>
            <w:tcW w:w="2808" w:type="dxa"/>
            <w:tcBorders>
              <w:top w:val="nil"/>
            </w:tcBorders>
          </w:tcPr>
          <w:p w:rsidR="00E92A82" w:rsidRPr="00E92A82" w:rsidRDefault="00E92A82">
            <w:pPr>
              <w:pStyle w:val="ConsPlusNonformat"/>
              <w:jc w:val="both"/>
            </w:pPr>
            <w:r w:rsidRPr="00E92A82">
              <w:t xml:space="preserve">         1,05         </w:t>
            </w:r>
          </w:p>
        </w:tc>
      </w:tr>
    </w:tbl>
    <w:p w:rsidR="00E92A82" w:rsidRPr="00E92A82" w:rsidRDefault="00E92A82">
      <w:pPr>
        <w:pStyle w:val="ConsPlusNormal"/>
        <w:ind w:firstLine="540"/>
        <w:jc w:val="both"/>
      </w:pPr>
    </w:p>
    <w:p w:rsidR="00E92A82" w:rsidRPr="00E92A82" w:rsidRDefault="00E92A82">
      <w:pPr>
        <w:pStyle w:val="ConsPlusNormal"/>
        <w:ind w:firstLine="540"/>
        <w:jc w:val="both"/>
      </w:pPr>
      <w:r w:rsidRPr="00E92A82">
        <w:t>--------------------------------</w:t>
      </w:r>
    </w:p>
    <w:p w:rsidR="00E92A82" w:rsidRPr="00E92A82" w:rsidRDefault="00E92A82">
      <w:pPr>
        <w:pStyle w:val="ConsPlusNormal"/>
        <w:ind w:firstLine="540"/>
        <w:jc w:val="both"/>
      </w:pPr>
      <w:bookmarkStart w:id="3" w:name="P103"/>
      <w:bookmarkEnd w:id="3"/>
      <w:r w:rsidRPr="00E92A82">
        <w:t>&lt;*&gt; Квалификационная категория устанавливается с целью стимулирования работников к качественному результату труда, профессиональному росту путем повышения профессиональной квалификации и компетентности. Квалификационная категория присваивается по результатам аттестации, проводимой в порядке, предусмотренном трудовым законодательством и локальными нормативными правовыми актами Учреждения.</w:t>
      </w:r>
    </w:p>
    <w:p w:rsidR="00E92A82" w:rsidRPr="00E92A82" w:rsidRDefault="00E92A82">
      <w:pPr>
        <w:pStyle w:val="ConsPlusNormal"/>
        <w:ind w:firstLine="540"/>
        <w:jc w:val="both"/>
      </w:pPr>
    </w:p>
    <w:p w:rsidR="00E92A82" w:rsidRPr="00E92A82" w:rsidRDefault="00E92A82">
      <w:pPr>
        <w:pStyle w:val="ConsPlusNormal"/>
        <w:ind w:firstLine="540"/>
        <w:jc w:val="both"/>
      </w:pPr>
      <w:r w:rsidRPr="00E92A82">
        <w:t>3.6. Должностные оклады заместителей руководителя, главного бухгалтера и художественного руководителя устанавливаются на 10% - 30% ниже должностного оклада руководителя.</w:t>
      </w:r>
    </w:p>
    <w:p w:rsidR="00E92A82" w:rsidRPr="00E92A82" w:rsidRDefault="00E92A82">
      <w:pPr>
        <w:pStyle w:val="ConsPlusNormal"/>
        <w:ind w:firstLine="540"/>
        <w:jc w:val="both"/>
      </w:pPr>
      <w:r w:rsidRPr="00E92A82">
        <w:t>3.7. В случае изменения фонда оплаты труда Учреждения и (или) показателей, используемых при расчете должностных окладов работников Учреждения в соответствии с настоящей Методикой, руководителем Учреждения с работниками заключаются дополнительные соглашения к трудовым договорам, предусматривающие соответствующие изменения.</w:t>
      </w:r>
    </w:p>
    <w:p w:rsidR="00E92A82" w:rsidRPr="00E92A82" w:rsidRDefault="00E92A82">
      <w:pPr>
        <w:pStyle w:val="ConsPlusNormal"/>
        <w:ind w:firstLine="540"/>
        <w:jc w:val="both"/>
      </w:pPr>
    </w:p>
    <w:p w:rsidR="00E92A82" w:rsidRPr="00E92A82" w:rsidRDefault="00E92A82">
      <w:pPr>
        <w:pStyle w:val="ConsPlusNormal"/>
        <w:jc w:val="center"/>
      </w:pPr>
      <w:bookmarkStart w:id="4" w:name="P108"/>
      <w:bookmarkEnd w:id="4"/>
      <w:r w:rsidRPr="00E92A82">
        <w:t>4. Распределение стимулирующей части Фонда оплаты труда</w:t>
      </w:r>
    </w:p>
    <w:p w:rsidR="00E92A82" w:rsidRPr="00E92A82" w:rsidRDefault="00E92A82">
      <w:pPr>
        <w:pStyle w:val="ConsPlusNormal"/>
        <w:ind w:firstLine="540"/>
        <w:jc w:val="both"/>
      </w:pPr>
    </w:p>
    <w:p w:rsidR="00E92A82" w:rsidRPr="00E92A82" w:rsidRDefault="00E92A82">
      <w:pPr>
        <w:pStyle w:val="ConsPlusNormal"/>
        <w:ind w:firstLine="540"/>
        <w:jc w:val="both"/>
      </w:pPr>
      <w:r w:rsidRPr="00E92A82">
        <w:t>4.1. Стимулирующая часть Фонда оплаты труда включает в себя выплаты стимулирующего характера и иные выплаты:</w:t>
      </w:r>
    </w:p>
    <w:p w:rsidR="00E92A82" w:rsidRPr="00E92A82" w:rsidRDefault="00E92A82">
      <w:pPr>
        <w:pStyle w:val="ConsPlusNormal"/>
        <w:ind w:firstLine="540"/>
        <w:jc w:val="both"/>
      </w:pPr>
      <w:bookmarkStart w:id="5" w:name="P111"/>
      <w:bookmarkEnd w:id="5"/>
      <w:r w:rsidRPr="00E92A82">
        <w:t>а) поощрительные выплаты по результатам труда (премии) руководителю и работникам Учреждения;</w:t>
      </w:r>
    </w:p>
    <w:p w:rsidR="00E92A82" w:rsidRPr="00E92A82" w:rsidRDefault="00E92A82">
      <w:pPr>
        <w:pStyle w:val="ConsPlusNormal"/>
        <w:ind w:firstLine="540"/>
        <w:jc w:val="both"/>
      </w:pPr>
      <w:bookmarkStart w:id="6" w:name="P112"/>
      <w:bookmarkEnd w:id="6"/>
      <w:r w:rsidRPr="00E92A82">
        <w:t>б) единовременное вознаграждение работникам и руководителю в размере до 5 должностных окладов (тарифных ставок) за поощрение Президентом Российской Федерации, Правительством Российской Федерации, присвоение почетных званий Российской Федерации, награждение знаками отличия Российской Федерации, награждение орденами и медалями Российской Федерации и награждение Почетной грамотой Министерства культуры Российской Федерации;</w:t>
      </w:r>
    </w:p>
    <w:p w:rsidR="00E92A82" w:rsidRPr="00E92A82" w:rsidRDefault="00E92A82">
      <w:pPr>
        <w:pStyle w:val="ConsPlusNormal"/>
        <w:ind w:firstLine="540"/>
        <w:jc w:val="both"/>
      </w:pPr>
      <w:bookmarkStart w:id="7" w:name="P113"/>
      <w:bookmarkEnd w:id="7"/>
      <w:r w:rsidRPr="00E92A82">
        <w:t>в) единовременные вознаграждения руководителю и работникам по достижении возраста 60 лет мужчинами и 55 лет женщинами, вне зависимости от продолжения или прекращения ими трудовых отношений с Учреждением, в размере до двух должностных окладов;</w:t>
      </w:r>
    </w:p>
    <w:p w:rsidR="00E92A82" w:rsidRPr="00E92A82" w:rsidRDefault="00E92A82">
      <w:pPr>
        <w:pStyle w:val="ConsPlusNormal"/>
        <w:ind w:firstLine="540"/>
        <w:jc w:val="both"/>
      </w:pPr>
      <w:bookmarkStart w:id="8" w:name="P114"/>
      <w:bookmarkEnd w:id="8"/>
      <w:r w:rsidRPr="00E92A82">
        <w:t xml:space="preserve">г) единовременное вознаграждение руководителю и работникам Учреждения в связи с </w:t>
      </w:r>
      <w:r w:rsidRPr="00E92A82">
        <w:lastRenderedPageBreak/>
        <w:t>юбилейной датой по случаю 50-летия со дня рождения, в размере одного должностного оклада;</w:t>
      </w:r>
    </w:p>
    <w:p w:rsidR="00E92A82" w:rsidRPr="00E92A82" w:rsidRDefault="00E92A82">
      <w:pPr>
        <w:pStyle w:val="ConsPlusNormal"/>
        <w:ind w:firstLine="540"/>
        <w:jc w:val="both"/>
      </w:pPr>
      <w:bookmarkStart w:id="9" w:name="P115"/>
      <w:bookmarkEnd w:id="9"/>
      <w:r w:rsidRPr="00E92A82">
        <w:t>д) единовременная материальная помощь в связи с бракосочетанием, рождением ребенка, по случаю смерти близких родственников (родителей, супруги(а), детей), при наступлении непредвиденных обстоятельств (стихийные бедствия, пожар) в размере до одного должностного оклада.</w:t>
      </w:r>
    </w:p>
    <w:p w:rsidR="00E92A82" w:rsidRPr="00E92A82" w:rsidRDefault="00E92A82">
      <w:pPr>
        <w:pStyle w:val="ConsPlusNormal"/>
        <w:ind w:firstLine="540"/>
        <w:jc w:val="both"/>
      </w:pPr>
      <w:r w:rsidRPr="00E92A82">
        <w:t xml:space="preserve">4.2. Поощрительные выплаты работникам учреждений, предусмотренные </w:t>
      </w:r>
      <w:hyperlink w:anchor="P111" w:history="1">
        <w:r w:rsidRPr="00E92A82">
          <w:t>подпунктом "а" пункта 4.1</w:t>
        </w:r>
      </w:hyperlink>
      <w:r w:rsidRPr="00E92A82">
        <w:t xml:space="preserve"> настоящей Методики, производятся в порядке, установленном </w:t>
      </w:r>
      <w:hyperlink w:anchor="P189" w:history="1">
        <w:r w:rsidRPr="00E92A82">
          <w:t>пунктами 4.3</w:t>
        </w:r>
      </w:hyperlink>
      <w:r w:rsidRPr="00E92A82">
        <w:t xml:space="preserve"> - </w:t>
      </w:r>
      <w:hyperlink w:anchor="P191" w:history="1">
        <w:r w:rsidRPr="00E92A82">
          <w:t>4.5</w:t>
        </w:r>
      </w:hyperlink>
      <w:r w:rsidRPr="00E92A82">
        <w:t xml:space="preserve"> настоящей Методики и с учетом следующих примерных показателей </w:t>
      </w:r>
      <w:hyperlink w:anchor="P118" w:history="1">
        <w:r w:rsidRPr="00E92A82">
          <w:t>Таблицы N 2</w:t>
        </w:r>
      </w:hyperlink>
      <w:r w:rsidRPr="00E92A82">
        <w:t>:</w:t>
      </w:r>
    </w:p>
    <w:p w:rsidR="00E92A82" w:rsidRPr="00E92A82" w:rsidRDefault="00E92A82">
      <w:pPr>
        <w:pStyle w:val="ConsPlusNormal"/>
        <w:ind w:firstLine="540"/>
        <w:jc w:val="both"/>
      </w:pPr>
    </w:p>
    <w:p w:rsidR="00E92A82" w:rsidRPr="00E92A82" w:rsidRDefault="00E92A82">
      <w:pPr>
        <w:pStyle w:val="ConsPlusNormal"/>
        <w:jc w:val="right"/>
      </w:pPr>
      <w:bookmarkStart w:id="10" w:name="P118"/>
      <w:bookmarkEnd w:id="10"/>
      <w:r w:rsidRPr="00E92A82">
        <w:t>Таблица N 2</w:t>
      </w:r>
    </w:p>
    <w:p w:rsidR="00E92A82" w:rsidRPr="00E92A82" w:rsidRDefault="00E92A82">
      <w:pPr>
        <w:pStyle w:val="ConsPlusNormal"/>
        <w:ind w:firstLine="540"/>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2808"/>
        <w:gridCol w:w="6084"/>
      </w:tblGrid>
      <w:tr w:rsidR="00E92A82" w:rsidRPr="00E92A82">
        <w:trPr>
          <w:trHeight w:val="244"/>
        </w:trPr>
        <w:tc>
          <w:tcPr>
            <w:tcW w:w="2808" w:type="dxa"/>
          </w:tcPr>
          <w:p w:rsidR="00E92A82" w:rsidRPr="00E92A82" w:rsidRDefault="00E92A82">
            <w:pPr>
              <w:pStyle w:val="ConsPlusNonformat"/>
              <w:jc w:val="both"/>
            </w:pPr>
            <w:r w:rsidRPr="00E92A82">
              <w:t>Наименование должности</w:t>
            </w:r>
          </w:p>
        </w:tc>
        <w:tc>
          <w:tcPr>
            <w:tcW w:w="6084" w:type="dxa"/>
          </w:tcPr>
          <w:p w:rsidR="00E92A82" w:rsidRPr="00E92A82" w:rsidRDefault="00E92A82">
            <w:pPr>
              <w:pStyle w:val="ConsPlusNonformat"/>
              <w:jc w:val="both"/>
            </w:pPr>
            <w:r w:rsidRPr="00E92A82">
              <w:t xml:space="preserve">           Показатели для премирования            </w:t>
            </w:r>
          </w:p>
        </w:tc>
      </w:tr>
      <w:tr w:rsidR="00E92A82" w:rsidRPr="00E92A82">
        <w:trPr>
          <w:trHeight w:val="244"/>
        </w:trPr>
        <w:tc>
          <w:tcPr>
            <w:tcW w:w="2808" w:type="dxa"/>
            <w:vMerge w:val="restart"/>
            <w:tcBorders>
              <w:top w:val="nil"/>
            </w:tcBorders>
          </w:tcPr>
          <w:p w:rsidR="00E92A82" w:rsidRPr="00E92A82" w:rsidRDefault="00E92A82">
            <w:pPr>
              <w:pStyle w:val="ConsPlusNonformat"/>
              <w:jc w:val="both"/>
            </w:pPr>
            <w:r w:rsidRPr="00E92A82">
              <w:t xml:space="preserve">Административно-      </w:t>
            </w:r>
          </w:p>
          <w:p w:rsidR="00E92A82" w:rsidRPr="00E92A82" w:rsidRDefault="00E92A82">
            <w:pPr>
              <w:pStyle w:val="ConsPlusNonformat"/>
              <w:jc w:val="both"/>
            </w:pPr>
            <w:r w:rsidRPr="00E92A82">
              <w:t xml:space="preserve">управленческий        </w:t>
            </w:r>
          </w:p>
          <w:p w:rsidR="00E92A82" w:rsidRPr="00E92A82" w:rsidRDefault="00E92A82">
            <w:pPr>
              <w:pStyle w:val="ConsPlusNonformat"/>
              <w:jc w:val="both"/>
            </w:pPr>
            <w:r w:rsidRPr="00E92A82">
              <w:t xml:space="preserve">персонал              </w:t>
            </w:r>
          </w:p>
        </w:tc>
        <w:tc>
          <w:tcPr>
            <w:tcW w:w="6084" w:type="dxa"/>
            <w:tcBorders>
              <w:top w:val="nil"/>
            </w:tcBorders>
          </w:tcPr>
          <w:p w:rsidR="00E92A82" w:rsidRPr="00E92A82" w:rsidRDefault="00E92A82">
            <w:pPr>
              <w:pStyle w:val="ConsPlusNonformat"/>
              <w:jc w:val="both"/>
            </w:pPr>
            <w:r w:rsidRPr="00E92A82">
              <w:t xml:space="preserve">Выполнение муниципального задания, доведенного до </w:t>
            </w:r>
          </w:p>
          <w:p w:rsidR="00E92A82" w:rsidRPr="00E92A82" w:rsidRDefault="00E92A82">
            <w:pPr>
              <w:pStyle w:val="ConsPlusNonformat"/>
              <w:jc w:val="both"/>
            </w:pPr>
            <w:r w:rsidRPr="00E92A82">
              <w:t xml:space="preserve">Учреждения учредителем, по количественным         </w:t>
            </w:r>
          </w:p>
          <w:p w:rsidR="00E92A82" w:rsidRPr="00E92A82" w:rsidRDefault="00E92A82">
            <w:pPr>
              <w:pStyle w:val="ConsPlusNonformat"/>
              <w:jc w:val="both"/>
            </w:pPr>
            <w:r w:rsidRPr="00E92A82">
              <w:t xml:space="preserve">показателям                                       </w:t>
            </w:r>
          </w:p>
        </w:tc>
      </w:tr>
      <w:tr w:rsidR="00E92A82" w:rsidRPr="00E92A82">
        <w:tc>
          <w:tcPr>
            <w:tcW w:w="2691" w:type="dxa"/>
            <w:vMerge/>
            <w:tcBorders>
              <w:top w:val="nil"/>
            </w:tcBorders>
          </w:tcPr>
          <w:p w:rsidR="00E92A82" w:rsidRPr="00E92A82" w:rsidRDefault="00E92A82"/>
        </w:tc>
        <w:tc>
          <w:tcPr>
            <w:tcW w:w="6084" w:type="dxa"/>
            <w:tcBorders>
              <w:top w:val="nil"/>
            </w:tcBorders>
          </w:tcPr>
          <w:p w:rsidR="00E92A82" w:rsidRPr="00E92A82" w:rsidRDefault="00E92A82">
            <w:pPr>
              <w:pStyle w:val="ConsPlusNonformat"/>
              <w:jc w:val="both"/>
            </w:pPr>
            <w:r w:rsidRPr="00E92A82">
              <w:t xml:space="preserve">Выполнение муниципального задания, доведенного до </w:t>
            </w:r>
          </w:p>
          <w:p w:rsidR="00E92A82" w:rsidRPr="00E92A82" w:rsidRDefault="00E92A82">
            <w:pPr>
              <w:pStyle w:val="ConsPlusNonformat"/>
              <w:jc w:val="both"/>
            </w:pPr>
            <w:r w:rsidRPr="00E92A82">
              <w:t xml:space="preserve">Учреждения учредителем, по качественным           </w:t>
            </w:r>
          </w:p>
          <w:p w:rsidR="00E92A82" w:rsidRPr="00E92A82" w:rsidRDefault="00E92A82">
            <w:pPr>
              <w:pStyle w:val="ConsPlusNonformat"/>
              <w:jc w:val="both"/>
            </w:pPr>
            <w:r w:rsidRPr="00E92A82">
              <w:t xml:space="preserve">показателям                                       </w:t>
            </w:r>
          </w:p>
        </w:tc>
      </w:tr>
      <w:tr w:rsidR="00E92A82" w:rsidRPr="00E92A82">
        <w:tc>
          <w:tcPr>
            <w:tcW w:w="2691" w:type="dxa"/>
            <w:vMerge/>
            <w:tcBorders>
              <w:top w:val="nil"/>
            </w:tcBorders>
          </w:tcPr>
          <w:p w:rsidR="00E92A82" w:rsidRPr="00E92A82" w:rsidRDefault="00E92A82"/>
        </w:tc>
        <w:tc>
          <w:tcPr>
            <w:tcW w:w="6084" w:type="dxa"/>
            <w:tcBorders>
              <w:top w:val="nil"/>
            </w:tcBorders>
          </w:tcPr>
          <w:p w:rsidR="00E92A82" w:rsidRPr="00E92A82" w:rsidRDefault="00E92A82">
            <w:pPr>
              <w:pStyle w:val="ConsPlusNonformat"/>
              <w:jc w:val="both"/>
            </w:pPr>
            <w:r w:rsidRPr="00E92A82">
              <w:t xml:space="preserve">Укомплектованность специалистами профильных услуг </w:t>
            </w:r>
          </w:p>
          <w:p w:rsidR="00E92A82" w:rsidRPr="00E92A82" w:rsidRDefault="00E92A82">
            <w:pPr>
              <w:pStyle w:val="ConsPlusNonformat"/>
              <w:jc w:val="both"/>
            </w:pPr>
            <w:r w:rsidRPr="00E92A82">
              <w:t xml:space="preserve">согласно штатному расписанию                      </w:t>
            </w:r>
          </w:p>
        </w:tc>
      </w:tr>
      <w:tr w:rsidR="00E92A82" w:rsidRPr="00E92A82">
        <w:tc>
          <w:tcPr>
            <w:tcW w:w="2691" w:type="dxa"/>
            <w:vMerge/>
            <w:tcBorders>
              <w:top w:val="nil"/>
            </w:tcBorders>
          </w:tcPr>
          <w:p w:rsidR="00E92A82" w:rsidRPr="00E92A82" w:rsidRDefault="00E92A82"/>
        </w:tc>
        <w:tc>
          <w:tcPr>
            <w:tcW w:w="6084" w:type="dxa"/>
            <w:tcBorders>
              <w:top w:val="nil"/>
            </w:tcBorders>
          </w:tcPr>
          <w:p w:rsidR="00E92A82" w:rsidRPr="00E92A82" w:rsidRDefault="00E92A82">
            <w:pPr>
              <w:pStyle w:val="ConsPlusNonformat"/>
              <w:jc w:val="both"/>
            </w:pPr>
            <w:r w:rsidRPr="00E92A82">
              <w:t xml:space="preserve">Отсутствие обоснованных жалоб на предоставленные  </w:t>
            </w:r>
          </w:p>
          <w:p w:rsidR="00E92A82" w:rsidRPr="00E92A82" w:rsidRDefault="00E92A82">
            <w:pPr>
              <w:pStyle w:val="ConsPlusNonformat"/>
              <w:jc w:val="both"/>
            </w:pPr>
            <w:r w:rsidRPr="00E92A82">
              <w:t xml:space="preserve">услуги и работу персонала                         </w:t>
            </w:r>
          </w:p>
        </w:tc>
      </w:tr>
      <w:tr w:rsidR="00E92A82" w:rsidRPr="00E92A82">
        <w:tc>
          <w:tcPr>
            <w:tcW w:w="2691" w:type="dxa"/>
            <w:vMerge/>
            <w:tcBorders>
              <w:top w:val="nil"/>
            </w:tcBorders>
          </w:tcPr>
          <w:p w:rsidR="00E92A82" w:rsidRPr="00E92A82" w:rsidRDefault="00E92A82"/>
        </w:tc>
        <w:tc>
          <w:tcPr>
            <w:tcW w:w="6084" w:type="dxa"/>
            <w:tcBorders>
              <w:top w:val="nil"/>
            </w:tcBorders>
          </w:tcPr>
          <w:p w:rsidR="00E92A82" w:rsidRPr="00E92A82" w:rsidRDefault="00E92A82">
            <w:pPr>
              <w:pStyle w:val="ConsPlusNonformat"/>
              <w:jc w:val="both"/>
            </w:pPr>
            <w:r w:rsidRPr="00E92A82">
              <w:t xml:space="preserve">Своевременное и качественное оформление           </w:t>
            </w:r>
          </w:p>
          <w:p w:rsidR="00E92A82" w:rsidRPr="00E92A82" w:rsidRDefault="00E92A82">
            <w:pPr>
              <w:pStyle w:val="ConsPlusNonformat"/>
              <w:jc w:val="both"/>
            </w:pPr>
            <w:r w:rsidRPr="00E92A82">
              <w:t xml:space="preserve">документации (план работы, табель и др.)          </w:t>
            </w:r>
          </w:p>
        </w:tc>
      </w:tr>
      <w:tr w:rsidR="00E92A82" w:rsidRPr="00E92A82">
        <w:tc>
          <w:tcPr>
            <w:tcW w:w="2691" w:type="dxa"/>
            <w:vMerge/>
            <w:tcBorders>
              <w:top w:val="nil"/>
            </w:tcBorders>
          </w:tcPr>
          <w:p w:rsidR="00E92A82" w:rsidRPr="00E92A82" w:rsidRDefault="00E92A82"/>
        </w:tc>
        <w:tc>
          <w:tcPr>
            <w:tcW w:w="6084" w:type="dxa"/>
            <w:tcBorders>
              <w:top w:val="nil"/>
            </w:tcBorders>
          </w:tcPr>
          <w:p w:rsidR="00E92A82" w:rsidRPr="00E92A82" w:rsidRDefault="00E92A82">
            <w:pPr>
              <w:pStyle w:val="ConsPlusNonformat"/>
              <w:jc w:val="both"/>
            </w:pPr>
            <w:r w:rsidRPr="00E92A82">
              <w:t xml:space="preserve">Ведение управленческого учета и ориентированность </w:t>
            </w:r>
          </w:p>
          <w:p w:rsidR="00E92A82" w:rsidRPr="00E92A82" w:rsidRDefault="00E92A82">
            <w:pPr>
              <w:pStyle w:val="ConsPlusNonformat"/>
              <w:jc w:val="both"/>
            </w:pPr>
            <w:r w:rsidRPr="00E92A82">
              <w:t xml:space="preserve">на положительный финансовый результат             </w:t>
            </w:r>
          </w:p>
        </w:tc>
      </w:tr>
      <w:tr w:rsidR="00E92A82" w:rsidRPr="00E92A82">
        <w:tc>
          <w:tcPr>
            <w:tcW w:w="2691" w:type="dxa"/>
            <w:vMerge/>
            <w:tcBorders>
              <w:top w:val="nil"/>
            </w:tcBorders>
          </w:tcPr>
          <w:p w:rsidR="00E92A82" w:rsidRPr="00E92A82" w:rsidRDefault="00E92A82"/>
        </w:tc>
        <w:tc>
          <w:tcPr>
            <w:tcW w:w="6084" w:type="dxa"/>
            <w:tcBorders>
              <w:top w:val="nil"/>
            </w:tcBorders>
          </w:tcPr>
          <w:p w:rsidR="00E92A82" w:rsidRPr="00E92A82" w:rsidRDefault="00E92A82">
            <w:pPr>
              <w:pStyle w:val="ConsPlusNonformat"/>
              <w:jc w:val="both"/>
            </w:pPr>
            <w:r w:rsidRPr="00E92A82">
              <w:t xml:space="preserve">Своевременное и качественное предоставление       </w:t>
            </w:r>
          </w:p>
          <w:p w:rsidR="00E92A82" w:rsidRPr="00E92A82" w:rsidRDefault="00E92A82">
            <w:pPr>
              <w:pStyle w:val="ConsPlusNonformat"/>
              <w:jc w:val="both"/>
            </w:pPr>
            <w:r w:rsidRPr="00E92A82">
              <w:t xml:space="preserve">отчетности                                        </w:t>
            </w:r>
          </w:p>
        </w:tc>
      </w:tr>
      <w:tr w:rsidR="00E92A82" w:rsidRPr="00E92A82">
        <w:tc>
          <w:tcPr>
            <w:tcW w:w="2691" w:type="dxa"/>
            <w:vMerge/>
            <w:tcBorders>
              <w:top w:val="nil"/>
            </w:tcBorders>
          </w:tcPr>
          <w:p w:rsidR="00E92A82" w:rsidRPr="00E92A82" w:rsidRDefault="00E92A82"/>
        </w:tc>
        <w:tc>
          <w:tcPr>
            <w:tcW w:w="6084" w:type="dxa"/>
            <w:tcBorders>
              <w:top w:val="nil"/>
            </w:tcBorders>
          </w:tcPr>
          <w:p w:rsidR="00E92A82" w:rsidRPr="00E92A82" w:rsidRDefault="00E92A82">
            <w:pPr>
              <w:pStyle w:val="ConsPlusNonformat"/>
              <w:jc w:val="both"/>
            </w:pPr>
            <w:r w:rsidRPr="00E92A82">
              <w:t xml:space="preserve">Разработка локальных нормативно-правовых актов по </w:t>
            </w:r>
          </w:p>
          <w:p w:rsidR="00E92A82" w:rsidRPr="00E92A82" w:rsidRDefault="00E92A82">
            <w:pPr>
              <w:pStyle w:val="ConsPlusNonformat"/>
              <w:jc w:val="both"/>
            </w:pPr>
            <w:r w:rsidRPr="00E92A82">
              <w:t xml:space="preserve">основной деятельности                             </w:t>
            </w:r>
          </w:p>
        </w:tc>
      </w:tr>
      <w:tr w:rsidR="00E92A82" w:rsidRPr="00E92A82">
        <w:tc>
          <w:tcPr>
            <w:tcW w:w="2691" w:type="dxa"/>
            <w:vMerge/>
            <w:tcBorders>
              <w:top w:val="nil"/>
            </w:tcBorders>
          </w:tcPr>
          <w:p w:rsidR="00E92A82" w:rsidRPr="00E92A82" w:rsidRDefault="00E92A82"/>
        </w:tc>
        <w:tc>
          <w:tcPr>
            <w:tcW w:w="6084" w:type="dxa"/>
            <w:tcBorders>
              <w:top w:val="nil"/>
            </w:tcBorders>
          </w:tcPr>
          <w:p w:rsidR="00E92A82" w:rsidRPr="00E92A82" w:rsidRDefault="00E92A82">
            <w:pPr>
              <w:pStyle w:val="ConsPlusNonformat"/>
              <w:jc w:val="both"/>
            </w:pPr>
            <w:r w:rsidRPr="00E92A82">
              <w:t xml:space="preserve">Качественное ведение документации                 </w:t>
            </w:r>
          </w:p>
        </w:tc>
      </w:tr>
      <w:tr w:rsidR="00E92A82" w:rsidRPr="00E92A82">
        <w:tc>
          <w:tcPr>
            <w:tcW w:w="2691" w:type="dxa"/>
            <w:vMerge/>
            <w:tcBorders>
              <w:top w:val="nil"/>
            </w:tcBorders>
          </w:tcPr>
          <w:p w:rsidR="00E92A82" w:rsidRPr="00E92A82" w:rsidRDefault="00E92A82"/>
        </w:tc>
        <w:tc>
          <w:tcPr>
            <w:tcW w:w="6084" w:type="dxa"/>
            <w:tcBorders>
              <w:top w:val="nil"/>
            </w:tcBorders>
          </w:tcPr>
          <w:p w:rsidR="00E92A82" w:rsidRPr="00E92A82" w:rsidRDefault="00E92A82">
            <w:pPr>
              <w:pStyle w:val="ConsPlusNonformat"/>
              <w:jc w:val="both"/>
            </w:pPr>
            <w:r w:rsidRPr="00E92A82">
              <w:t xml:space="preserve">Обеспечение санитарно-гигиенических условий в     </w:t>
            </w:r>
          </w:p>
          <w:p w:rsidR="00E92A82" w:rsidRPr="00E92A82" w:rsidRDefault="00E92A82">
            <w:pPr>
              <w:pStyle w:val="ConsPlusNonformat"/>
              <w:jc w:val="both"/>
            </w:pPr>
            <w:r w:rsidRPr="00E92A82">
              <w:t xml:space="preserve">помещениях                                        </w:t>
            </w:r>
          </w:p>
        </w:tc>
      </w:tr>
      <w:tr w:rsidR="00E92A82" w:rsidRPr="00E92A82">
        <w:tc>
          <w:tcPr>
            <w:tcW w:w="2691" w:type="dxa"/>
            <w:vMerge/>
            <w:tcBorders>
              <w:top w:val="nil"/>
            </w:tcBorders>
          </w:tcPr>
          <w:p w:rsidR="00E92A82" w:rsidRPr="00E92A82" w:rsidRDefault="00E92A82"/>
        </w:tc>
        <w:tc>
          <w:tcPr>
            <w:tcW w:w="6084" w:type="dxa"/>
            <w:tcBorders>
              <w:top w:val="nil"/>
            </w:tcBorders>
          </w:tcPr>
          <w:p w:rsidR="00E92A82" w:rsidRPr="00E92A82" w:rsidRDefault="00E92A82">
            <w:pPr>
              <w:pStyle w:val="ConsPlusNonformat"/>
              <w:jc w:val="both"/>
            </w:pPr>
            <w:r w:rsidRPr="00E92A82">
              <w:t xml:space="preserve">Обеспечение выполнения требований пожарной        </w:t>
            </w:r>
          </w:p>
          <w:p w:rsidR="00E92A82" w:rsidRPr="00E92A82" w:rsidRDefault="00E92A82">
            <w:pPr>
              <w:pStyle w:val="ConsPlusNonformat"/>
              <w:jc w:val="both"/>
            </w:pPr>
            <w:r w:rsidRPr="00E92A82">
              <w:t>безопасности и электробезопасности, охраны труда в</w:t>
            </w:r>
          </w:p>
          <w:p w:rsidR="00E92A82" w:rsidRPr="00E92A82" w:rsidRDefault="00E92A82">
            <w:pPr>
              <w:pStyle w:val="ConsPlusNonformat"/>
              <w:jc w:val="both"/>
            </w:pPr>
            <w:r w:rsidRPr="00E92A82">
              <w:t xml:space="preserve">помещениях и на прилегающей территории            </w:t>
            </w:r>
          </w:p>
        </w:tc>
      </w:tr>
      <w:tr w:rsidR="00E92A82" w:rsidRPr="00E92A82">
        <w:tc>
          <w:tcPr>
            <w:tcW w:w="2691" w:type="dxa"/>
            <w:vMerge/>
            <w:tcBorders>
              <w:top w:val="nil"/>
            </w:tcBorders>
          </w:tcPr>
          <w:p w:rsidR="00E92A82" w:rsidRPr="00E92A82" w:rsidRDefault="00E92A82"/>
        </w:tc>
        <w:tc>
          <w:tcPr>
            <w:tcW w:w="6084" w:type="dxa"/>
            <w:tcBorders>
              <w:top w:val="nil"/>
            </w:tcBorders>
          </w:tcPr>
          <w:p w:rsidR="00E92A82" w:rsidRPr="00E92A82" w:rsidRDefault="00E92A82">
            <w:pPr>
              <w:pStyle w:val="ConsPlusNonformat"/>
              <w:jc w:val="both"/>
            </w:pPr>
            <w:r w:rsidRPr="00E92A82">
              <w:t>Обеспечение контроля за подготовкой и организацией</w:t>
            </w:r>
          </w:p>
          <w:p w:rsidR="00E92A82" w:rsidRPr="00E92A82" w:rsidRDefault="00E92A82">
            <w:pPr>
              <w:pStyle w:val="ConsPlusNonformat"/>
              <w:jc w:val="both"/>
            </w:pPr>
            <w:r w:rsidRPr="00E92A82">
              <w:t xml:space="preserve">ремонтных работ                                   </w:t>
            </w:r>
          </w:p>
        </w:tc>
      </w:tr>
      <w:tr w:rsidR="00E92A82" w:rsidRPr="00E92A82">
        <w:tc>
          <w:tcPr>
            <w:tcW w:w="2691" w:type="dxa"/>
            <w:vMerge/>
            <w:tcBorders>
              <w:top w:val="nil"/>
            </w:tcBorders>
          </w:tcPr>
          <w:p w:rsidR="00E92A82" w:rsidRPr="00E92A82" w:rsidRDefault="00E92A82"/>
        </w:tc>
        <w:tc>
          <w:tcPr>
            <w:tcW w:w="6084" w:type="dxa"/>
            <w:tcBorders>
              <w:top w:val="nil"/>
            </w:tcBorders>
          </w:tcPr>
          <w:p w:rsidR="00E92A82" w:rsidRPr="00E92A82" w:rsidRDefault="00E92A82">
            <w:pPr>
              <w:pStyle w:val="ConsPlusNonformat"/>
              <w:jc w:val="both"/>
            </w:pPr>
            <w:r w:rsidRPr="00E92A82">
              <w:t xml:space="preserve">Проведение энергосберегающих мероприятий в        </w:t>
            </w:r>
          </w:p>
          <w:p w:rsidR="00E92A82" w:rsidRPr="00E92A82" w:rsidRDefault="00E92A82">
            <w:pPr>
              <w:pStyle w:val="ConsPlusNonformat"/>
              <w:jc w:val="both"/>
            </w:pPr>
            <w:r w:rsidRPr="00E92A82">
              <w:t xml:space="preserve">соответствии с законодательством в пределах       </w:t>
            </w:r>
          </w:p>
          <w:p w:rsidR="00E92A82" w:rsidRPr="00E92A82" w:rsidRDefault="00E92A82">
            <w:pPr>
              <w:pStyle w:val="ConsPlusNonformat"/>
              <w:jc w:val="both"/>
            </w:pPr>
            <w:r w:rsidRPr="00E92A82">
              <w:t xml:space="preserve">имеющихся средств                                 </w:t>
            </w:r>
          </w:p>
        </w:tc>
      </w:tr>
      <w:tr w:rsidR="00E92A82" w:rsidRPr="00E92A82">
        <w:trPr>
          <w:trHeight w:val="244"/>
        </w:trPr>
        <w:tc>
          <w:tcPr>
            <w:tcW w:w="2808" w:type="dxa"/>
            <w:vMerge w:val="restart"/>
            <w:tcBorders>
              <w:top w:val="nil"/>
            </w:tcBorders>
          </w:tcPr>
          <w:p w:rsidR="00E92A82" w:rsidRPr="00E92A82" w:rsidRDefault="00E92A82">
            <w:pPr>
              <w:pStyle w:val="ConsPlusNonformat"/>
              <w:jc w:val="both"/>
            </w:pPr>
            <w:r w:rsidRPr="00E92A82">
              <w:t xml:space="preserve">Специалисты,          </w:t>
            </w:r>
          </w:p>
          <w:p w:rsidR="00E92A82" w:rsidRPr="00E92A82" w:rsidRDefault="00E92A82">
            <w:pPr>
              <w:pStyle w:val="ConsPlusNonformat"/>
              <w:jc w:val="both"/>
            </w:pPr>
            <w:r w:rsidRPr="00E92A82">
              <w:t>оказывающие профильную</w:t>
            </w:r>
          </w:p>
          <w:p w:rsidR="00E92A82" w:rsidRPr="00E92A82" w:rsidRDefault="00E92A82">
            <w:pPr>
              <w:pStyle w:val="ConsPlusNonformat"/>
              <w:jc w:val="both"/>
            </w:pPr>
            <w:r w:rsidRPr="00E92A82">
              <w:t xml:space="preserve">услугу, специалисты,  </w:t>
            </w:r>
          </w:p>
          <w:p w:rsidR="00E92A82" w:rsidRPr="00E92A82" w:rsidRDefault="00E92A82">
            <w:pPr>
              <w:pStyle w:val="ConsPlusNonformat"/>
              <w:jc w:val="both"/>
            </w:pPr>
            <w:r w:rsidRPr="00E92A82">
              <w:t xml:space="preserve">создающие условия для </w:t>
            </w:r>
          </w:p>
          <w:p w:rsidR="00E92A82" w:rsidRPr="00E92A82" w:rsidRDefault="00E92A82">
            <w:pPr>
              <w:pStyle w:val="ConsPlusNonformat"/>
              <w:jc w:val="both"/>
            </w:pPr>
            <w:r w:rsidRPr="00E92A82">
              <w:t xml:space="preserve">профильной услуги     </w:t>
            </w:r>
          </w:p>
        </w:tc>
        <w:tc>
          <w:tcPr>
            <w:tcW w:w="6084" w:type="dxa"/>
            <w:tcBorders>
              <w:top w:val="nil"/>
            </w:tcBorders>
          </w:tcPr>
          <w:p w:rsidR="00E92A82" w:rsidRPr="00E92A82" w:rsidRDefault="00E92A82">
            <w:pPr>
              <w:pStyle w:val="ConsPlusNonformat"/>
              <w:jc w:val="both"/>
            </w:pPr>
            <w:r w:rsidRPr="00E92A82">
              <w:t xml:space="preserve">Своевременное и качественное оформление           </w:t>
            </w:r>
          </w:p>
          <w:p w:rsidR="00E92A82" w:rsidRPr="00E92A82" w:rsidRDefault="00E92A82">
            <w:pPr>
              <w:pStyle w:val="ConsPlusNonformat"/>
              <w:jc w:val="both"/>
            </w:pPr>
            <w:r w:rsidRPr="00E92A82">
              <w:t xml:space="preserve">документации (план работы, табель и др.)          </w:t>
            </w:r>
          </w:p>
        </w:tc>
      </w:tr>
      <w:tr w:rsidR="00E92A82" w:rsidRPr="00E92A82">
        <w:tc>
          <w:tcPr>
            <w:tcW w:w="2691" w:type="dxa"/>
            <w:vMerge/>
            <w:tcBorders>
              <w:top w:val="nil"/>
            </w:tcBorders>
          </w:tcPr>
          <w:p w:rsidR="00E92A82" w:rsidRPr="00E92A82" w:rsidRDefault="00E92A82"/>
        </w:tc>
        <w:tc>
          <w:tcPr>
            <w:tcW w:w="6084" w:type="dxa"/>
            <w:tcBorders>
              <w:top w:val="nil"/>
            </w:tcBorders>
          </w:tcPr>
          <w:p w:rsidR="00E92A82" w:rsidRPr="00E92A82" w:rsidRDefault="00E92A82">
            <w:pPr>
              <w:pStyle w:val="ConsPlusNonformat"/>
              <w:jc w:val="both"/>
            </w:pPr>
            <w:r w:rsidRPr="00E92A82">
              <w:t xml:space="preserve">Выполнение количественных и качественных          </w:t>
            </w:r>
          </w:p>
          <w:p w:rsidR="00E92A82" w:rsidRPr="00E92A82" w:rsidRDefault="00E92A82">
            <w:pPr>
              <w:pStyle w:val="ConsPlusNonformat"/>
              <w:jc w:val="both"/>
            </w:pPr>
            <w:r w:rsidRPr="00E92A82">
              <w:t xml:space="preserve">показателей по муниципальному заданию             </w:t>
            </w:r>
          </w:p>
        </w:tc>
      </w:tr>
      <w:tr w:rsidR="00E92A82" w:rsidRPr="00E92A82">
        <w:tc>
          <w:tcPr>
            <w:tcW w:w="2691" w:type="dxa"/>
            <w:vMerge/>
            <w:tcBorders>
              <w:top w:val="nil"/>
            </w:tcBorders>
          </w:tcPr>
          <w:p w:rsidR="00E92A82" w:rsidRPr="00E92A82" w:rsidRDefault="00E92A82"/>
        </w:tc>
        <w:tc>
          <w:tcPr>
            <w:tcW w:w="6084" w:type="dxa"/>
            <w:tcBorders>
              <w:top w:val="nil"/>
            </w:tcBorders>
          </w:tcPr>
          <w:p w:rsidR="00E92A82" w:rsidRPr="00E92A82" w:rsidRDefault="00E92A82">
            <w:pPr>
              <w:pStyle w:val="ConsPlusNonformat"/>
              <w:jc w:val="both"/>
            </w:pPr>
            <w:r w:rsidRPr="00E92A82">
              <w:t xml:space="preserve">Участие в общих мероприятиях (подготовка и        </w:t>
            </w:r>
          </w:p>
          <w:p w:rsidR="00E92A82" w:rsidRPr="00E92A82" w:rsidRDefault="00E92A82">
            <w:pPr>
              <w:pStyle w:val="ConsPlusNonformat"/>
              <w:jc w:val="both"/>
            </w:pPr>
            <w:r w:rsidRPr="00E92A82">
              <w:t xml:space="preserve">проведение праздников, конкурсов и т.д.)          </w:t>
            </w:r>
          </w:p>
        </w:tc>
      </w:tr>
      <w:tr w:rsidR="00E92A82" w:rsidRPr="00E92A82">
        <w:tc>
          <w:tcPr>
            <w:tcW w:w="2691" w:type="dxa"/>
            <w:vMerge/>
            <w:tcBorders>
              <w:top w:val="nil"/>
            </w:tcBorders>
          </w:tcPr>
          <w:p w:rsidR="00E92A82" w:rsidRPr="00E92A82" w:rsidRDefault="00E92A82"/>
        </w:tc>
        <w:tc>
          <w:tcPr>
            <w:tcW w:w="6084" w:type="dxa"/>
            <w:tcBorders>
              <w:top w:val="nil"/>
            </w:tcBorders>
          </w:tcPr>
          <w:p w:rsidR="00E92A82" w:rsidRPr="00E92A82" w:rsidRDefault="00E92A82">
            <w:pPr>
              <w:pStyle w:val="ConsPlusNonformat"/>
              <w:jc w:val="both"/>
            </w:pPr>
            <w:r w:rsidRPr="00E92A82">
              <w:t xml:space="preserve">Участие в профессиональных конкурсах              </w:t>
            </w:r>
          </w:p>
        </w:tc>
      </w:tr>
      <w:tr w:rsidR="00E92A82" w:rsidRPr="00E92A82">
        <w:tc>
          <w:tcPr>
            <w:tcW w:w="2691" w:type="dxa"/>
            <w:vMerge/>
            <w:tcBorders>
              <w:top w:val="nil"/>
            </w:tcBorders>
          </w:tcPr>
          <w:p w:rsidR="00E92A82" w:rsidRPr="00E92A82" w:rsidRDefault="00E92A82"/>
        </w:tc>
        <w:tc>
          <w:tcPr>
            <w:tcW w:w="6084" w:type="dxa"/>
            <w:tcBorders>
              <w:top w:val="nil"/>
            </w:tcBorders>
          </w:tcPr>
          <w:p w:rsidR="00E92A82" w:rsidRPr="00E92A82" w:rsidRDefault="00E92A82">
            <w:pPr>
              <w:pStyle w:val="ConsPlusNonformat"/>
              <w:jc w:val="both"/>
            </w:pPr>
            <w:r w:rsidRPr="00E92A82">
              <w:t xml:space="preserve">Отсутствие обоснованных жалоб на предоставленные  </w:t>
            </w:r>
          </w:p>
          <w:p w:rsidR="00E92A82" w:rsidRPr="00E92A82" w:rsidRDefault="00E92A82">
            <w:pPr>
              <w:pStyle w:val="ConsPlusNonformat"/>
              <w:jc w:val="both"/>
            </w:pPr>
            <w:r w:rsidRPr="00E92A82">
              <w:t xml:space="preserve">услуги                                            </w:t>
            </w:r>
          </w:p>
        </w:tc>
      </w:tr>
      <w:tr w:rsidR="00E92A82" w:rsidRPr="00E92A82">
        <w:trPr>
          <w:trHeight w:val="244"/>
        </w:trPr>
        <w:tc>
          <w:tcPr>
            <w:tcW w:w="2808" w:type="dxa"/>
            <w:vMerge w:val="restart"/>
            <w:tcBorders>
              <w:top w:val="nil"/>
            </w:tcBorders>
          </w:tcPr>
          <w:p w:rsidR="00E92A82" w:rsidRPr="00E92A82" w:rsidRDefault="00E92A82">
            <w:pPr>
              <w:pStyle w:val="ConsPlusNonformat"/>
              <w:jc w:val="both"/>
            </w:pPr>
            <w:r w:rsidRPr="00E92A82">
              <w:lastRenderedPageBreak/>
              <w:t>Обслуживающий персонал</w:t>
            </w:r>
          </w:p>
          <w:p w:rsidR="00E92A82" w:rsidRPr="00E92A82" w:rsidRDefault="00E92A82">
            <w:pPr>
              <w:pStyle w:val="ConsPlusNonformat"/>
              <w:jc w:val="both"/>
            </w:pPr>
            <w:r w:rsidRPr="00E92A82">
              <w:t xml:space="preserve">(уборщики служебных   </w:t>
            </w:r>
          </w:p>
          <w:p w:rsidR="00E92A82" w:rsidRPr="00E92A82" w:rsidRDefault="00E92A82">
            <w:pPr>
              <w:pStyle w:val="ConsPlusNonformat"/>
              <w:jc w:val="both"/>
            </w:pPr>
            <w:r w:rsidRPr="00E92A82">
              <w:t xml:space="preserve">помещений, дворник,   </w:t>
            </w:r>
          </w:p>
          <w:p w:rsidR="00E92A82" w:rsidRPr="00E92A82" w:rsidRDefault="00E92A82">
            <w:pPr>
              <w:pStyle w:val="ConsPlusNonformat"/>
              <w:jc w:val="both"/>
            </w:pPr>
            <w:r w:rsidRPr="00E92A82">
              <w:t xml:space="preserve">рабочий по зданию и   </w:t>
            </w:r>
          </w:p>
          <w:p w:rsidR="00E92A82" w:rsidRPr="00E92A82" w:rsidRDefault="00E92A82">
            <w:pPr>
              <w:pStyle w:val="ConsPlusNonformat"/>
              <w:jc w:val="both"/>
            </w:pPr>
            <w:r w:rsidRPr="00E92A82">
              <w:t xml:space="preserve">др.)                  </w:t>
            </w:r>
          </w:p>
        </w:tc>
        <w:tc>
          <w:tcPr>
            <w:tcW w:w="6084" w:type="dxa"/>
            <w:tcBorders>
              <w:top w:val="nil"/>
            </w:tcBorders>
          </w:tcPr>
          <w:p w:rsidR="00E92A82" w:rsidRPr="00E92A82" w:rsidRDefault="00E92A82">
            <w:pPr>
              <w:pStyle w:val="ConsPlusNonformat"/>
              <w:jc w:val="both"/>
            </w:pPr>
            <w:r w:rsidRPr="00E92A82">
              <w:t xml:space="preserve">Проведение генеральных уборок                     </w:t>
            </w:r>
          </w:p>
        </w:tc>
      </w:tr>
      <w:tr w:rsidR="00E92A82" w:rsidRPr="00E92A82">
        <w:tc>
          <w:tcPr>
            <w:tcW w:w="2691" w:type="dxa"/>
            <w:vMerge/>
            <w:tcBorders>
              <w:top w:val="nil"/>
            </w:tcBorders>
          </w:tcPr>
          <w:p w:rsidR="00E92A82" w:rsidRPr="00E92A82" w:rsidRDefault="00E92A82"/>
        </w:tc>
        <w:tc>
          <w:tcPr>
            <w:tcW w:w="6084" w:type="dxa"/>
            <w:tcBorders>
              <w:top w:val="nil"/>
            </w:tcBorders>
          </w:tcPr>
          <w:p w:rsidR="00E92A82" w:rsidRPr="00E92A82" w:rsidRDefault="00E92A82">
            <w:pPr>
              <w:pStyle w:val="ConsPlusNonformat"/>
              <w:jc w:val="both"/>
            </w:pPr>
            <w:r w:rsidRPr="00E92A82">
              <w:t>Содержание помещений и территории в соответствии с</w:t>
            </w:r>
          </w:p>
          <w:p w:rsidR="00E92A82" w:rsidRPr="00E92A82" w:rsidRDefault="00E92A82">
            <w:pPr>
              <w:pStyle w:val="ConsPlusNonformat"/>
              <w:jc w:val="both"/>
            </w:pPr>
            <w:r w:rsidRPr="00E92A82">
              <w:t>требованиями СанПиН, качественная уборка помещений</w:t>
            </w:r>
          </w:p>
        </w:tc>
      </w:tr>
      <w:tr w:rsidR="00E92A82" w:rsidRPr="00E92A82">
        <w:tc>
          <w:tcPr>
            <w:tcW w:w="2691" w:type="dxa"/>
            <w:vMerge/>
            <w:tcBorders>
              <w:top w:val="nil"/>
            </w:tcBorders>
          </w:tcPr>
          <w:p w:rsidR="00E92A82" w:rsidRPr="00E92A82" w:rsidRDefault="00E92A82"/>
        </w:tc>
        <w:tc>
          <w:tcPr>
            <w:tcW w:w="6084" w:type="dxa"/>
            <w:tcBorders>
              <w:top w:val="nil"/>
            </w:tcBorders>
          </w:tcPr>
          <w:p w:rsidR="00E92A82" w:rsidRPr="00E92A82" w:rsidRDefault="00E92A82">
            <w:pPr>
              <w:pStyle w:val="ConsPlusNonformat"/>
              <w:jc w:val="both"/>
            </w:pPr>
            <w:r w:rsidRPr="00E92A82">
              <w:t xml:space="preserve">Оперативное и качественное выполнение заявок по   </w:t>
            </w:r>
          </w:p>
          <w:p w:rsidR="00E92A82" w:rsidRPr="00E92A82" w:rsidRDefault="00E92A82">
            <w:pPr>
              <w:pStyle w:val="ConsPlusNonformat"/>
              <w:jc w:val="both"/>
            </w:pPr>
            <w:r w:rsidRPr="00E92A82">
              <w:t xml:space="preserve">устранению технических неполадок                  </w:t>
            </w:r>
          </w:p>
        </w:tc>
      </w:tr>
      <w:tr w:rsidR="00E92A82" w:rsidRPr="00E92A82">
        <w:trPr>
          <w:trHeight w:val="244"/>
        </w:trPr>
        <w:tc>
          <w:tcPr>
            <w:tcW w:w="8892" w:type="dxa"/>
            <w:gridSpan w:val="2"/>
            <w:tcBorders>
              <w:top w:val="nil"/>
              <w:bottom w:val="nil"/>
            </w:tcBorders>
          </w:tcPr>
          <w:p w:rsidR="00E92A82" w:rsidRPr="00E92A82" w:rsidRDefault="00E92A82">
            <w:pPr>
              <w:pStyle w:val="ConsPlusNormal"/>
              <w:jc w:val="both"/>
            </w:pPr>
            <w:r w:rsidRPr="00E92A82">
              <w:t xml:space="preserve">(п. 4.2 в ред. </w:t>
            </w:r>
            <w:hyperlink r:id="rId20" w:history="1">
              <w:r w:rsidRPr="00E92A82">
                <w:t>постановления</w:t>
              </w:r>
            </w:hyperlink>
            <w:r w:rsidRPr="00E92A82">
              <w:t xml:space="preserve"> Администрации города Тюмени от 25.07.2011 N 78-пк)</w:t>
            </w:r>
          </w:p>
        </w:tc>
      </w:tr>
    </w:tbl>
    <w:p w:rsidR="00E92A82" w:rsidRPr="00E92A82" w:rsidRDefault="00E92A82">
      <w:pPr>
        <w:pStyle w:val="ConsPlusNormal"/>
        <w:jc w:val="both"/>
      </w:pPr>
    </w:p>
    <w:p w:rsidR="00E92A82" w:rsidRPr="00E92A82" w:rsidRDefault="00E92A82">
      <w:pPr>
        <w:pStyle w:val="ConsPlusNormal"/>
        <w:ind w:firstLine="540"/>
        <w:jc w:val="both"/>
      </w:pPr>
      <w:bookmarkStart w:id="11" w:name="P189"/>
      <w:bookmarkEnd w:id="11"/>
      <w:r w:rsidRPr="00E92A82">
        <w:t xml:space="preserve">4.3. Выплаты работникам, предусмотренные </w:t>
      </w:r>
      <w:hyperlink w:anchor="P111" w:history="1">
        <w:r w:rsidRPr="00E92A82">
          <w:t>подпунктом "а" пункта 4.1</w:t>
        </w:r>
      </w:hyperlink>
      <w:r w:rsidRPr="00E92A82">
        <w:t xml:space="preserve"> настоящей Методики, производятся по результатам работы за месяц (год). Показатели по итогам работы за год включаются в отчет за декабрь.</w:t>
      </w:r>
    </w:p>
    <w:p w:rsidR="00E92A82" w:rsidRPr="00E92A82" w:rsidRDefault="00E92A82">
      <w:pPr>
        <w:pStyle w:val="ConsPlusNormal"/>
        <w:ind w:firstLine="540"/>
        <w:jc w:val="both"/>
      </w:pPr>
      <w:r w:rsidRPr="00E92A82">
        <w:t>4.4. Размер премии может устанавливаться как в абсолютном значении, так и в процентном отношении к должностному окладу или тарифной ставке.</w:t>
      </w:r>
    </w:p>
    <w:p w:rsidR="00E92A82" w:rsidRPr="00E92A82" w:rsidRDefault="00E92A82">
      <w:pPr>
        <w:pStyle w:val="ConsPlusNormal"/>
        <w:ind w:firstLine="540"/>
        <w:jc w:val="both"/>
      </w:pPr>
      <w:bookmarkStart w:id="12" w:name="P191"/>
      <w:bookmarkEnd w:id="12"/>
      <w:r w:rsidRPr="00E92A82">
        <w:t xml:space="preserve">4.5. Выплаты, предусмотренные </w:t>
      </w:r>
      <w:hyperlink w:anchor="P111" w:history="1">
        <w:r w:rsidRPr="00E92A82">
          <w:t>подпунктом "а" пункта 4.1</w:t>
        </w:r>
      </w:hyperlink>
      <w:r w:rsidRPr="00E92A82">
        <w:t xml:space="preserve"> настоящей Методики, распределяются комиссией Учреждения по распределению стимулирующей части фонда оплаты труда (далее - Комиссия) по представлению руководителя Учреждения. Протокол Комиссии является основанием для подготовки приказа о премировании работников Учреждения.</w:t>
      </w:r>
    </w:p>
    <w:p w:rsidR="00E92A82" w:rsidRPr="00E92A82" w:rsidRDefault="00E92A82">
      <w:pPr>
        <w:pStyle w:val="ConsPlusNormal"/>
        <w:ind w:firstLine="540"/>
        <w:jc w:val="both"/>
      </w:pPr>
      <w:r w:rsidRPr="00E92A82">
        <w:t>Порядок формирования и организации деятельности Комиссии определяется локальным нормативным правовым актом Учреждения.</w:t>
      </w:r>
    </w:p>
    <w:p w:rsidR="00E92A82" w:rsidRPr="00E92A82" w:rsidRDefault="00E92A82">
      <w:pPr>
        <w:pStyle w:val="ConsPlusNormal"/>
        <w:ind w:firstLine="540"/>
        <w:jc w:val="both"/>
      </w:pPr>
      <w:r w:rsidRPr="00E92A82">
        <w:t>4.6. Порядок документационного оформления, размеры премий, размеры единовременных поощрительных выплат и отчетный период устанавливаются локальными нормативными правовыми актами Учреждения.</w:t>
      </w:r>
    </w:p>
    <w:p w:rsidR="00E92A82" w:rsidRPr="00E92A82" w:rsidRDefault="00E92A82">
      <w:pPr>
        <w:pStyle w:val="ConsPlusNormal"/>
        <w:ind w:firstLine="540"/>
        <w:jc w:val="both"/>
      </w:pPr>
      <w:r w:rsidRPr="00E92A82">
        <w:t xml:space="preserve">4.7. Выплаты, предусмотренные </w:t>
      </w:r>
      <w:hyperlink w:anchor="P112" w:history="1">
        <w:r w:rsidRPr="00E92A82">
          <w:t>подпунктом "б" пункта 4.1</w:t>
        </w:r>
      </w:hyperlink>
      <w:r w:rsidRPr="00E92A82">
        <w:t xml:space="preserve"> настоящего Положения, устанавливаются представителем нанимателя (работодателем) по согласованию с Учредителем и доводятся до работника в форме приказа.</w:t>
      </w:r>
    </w:p>
    <w:p w:rsidR="00E92A82" w:rsidRPr="00E92A82" w:rsidRDefault="00E92A82">
      <w:pPr>
        <w:pStyle w:val="ConsPlusNormal"/>
        <w:ind w:firstLine="540"/>
        <w:jc w:val="both"/>
      </w:pPr>
      <w:r w:rsidRPr="00E92A82">
        <w:t xml:space="preserve">4.8. Выплаты, предусмотренные </w:t>
      </w:r>
      <w:hyperlink w:anchor="P113" w:history="1">
        <w:r w:rsidRPr="00E92A82">
          <w:t>подпунктами "в"</w:t>
        </w:r>
      </w:hyperlink>
      <w:r w:rsidRPr="00E92A82">
        <w:t xml:space="preserve">, </w:t>
      </w:r>
      <w:hyperlink w:anchor="P114" w:history="1">
        <w:r w:rsidRPr="00E92A82">
          <w:t>"г"</w:t>
        </w:r>
      </w:hyperlink>
      <w:r w:rsidRPr="00E92A82">
        <w:t xml:space="preserve">, </w:t>
      </w:r>
      <w:hyperlink w:anchor="P115" w:history="1">
        <w:r w:rsidRPr="00E92A82">
          <w:t>"д" пункта 4.1</w:t>
        </w:r>
      </w:hyperlink>
      <w:r w:rsidRPr="00E92A82">
        <w:t xml:space="preserve"> настоящего Положения, осуществляются за счет экономии фонда оплаты труда и устанавливаются приказом руководителя Учреждения на основании заявления работника с приложением документов, подтверждающих событие, служащих основанием для назначения указанных выплат.</w:t>
      </w:r>
    </w:p>
    <w:p w:rsidR="00E92A82" w:rsidRPr="00E92A82" w:rsidRDefault="00E92A82">
      <w:pPr>
        <w:pStyle w:val="ConsPlusNormal"/>
        <w:ind w:firstLine="540"/>
        <w:jc w:val="both"/>
      </w:pPr>
      <w:r w:rsidRPr="00E92A82">
        <w:t xml:space="preserve">4.9. Районный коэффициент начисляется на все виды выплат, за исключением предусмотренных </w:t>
      </w:r>
      <w:hyperlink w:anchor="P115" w:history="1">
        <w:r w:rsidRPr="00E92A82">
          <w:t>подпунктом "д" пункта 4.1</w:t>
        </w:r>
      </w:hyperlink>
      <w:r w:rsidRPr="00E92A82">
        <w:t xml:space="preserve"> настоящей Методики.</w:t>
      </w:r>
    </w:p>
    <w:p w:rsidR="00E92A82" w:rsidRPr="00E92A82" w:rsidRDefault="00E92A82">
      <w:pPr>
        <w:pStyle w:val="ConsPlusNormal"/>
        <w:jc w:val="both"/>
      </w:pPr>
      <w:r w:rsidRPr="00E92A82">
        <w:t xml:space="preserve">(п. 4.9 в ред. </w:t>
      </w:r>
      <w:hyperlink r:id="rId21" w:history="1">
        <w:r w:rsidRPr="00E92A82">
          <w:t>постановления</w:t>
        </w:r>
      </w:hyperlink>
      <w:r w:rsidRPr="00E92A82">
        <w:t xml:space="preserve"> Администрации города Тюмени от 25.07.2011 N 78-пк)</w:t>
      </w:r>
    </w:p>
    <w:p w:rsidR="00E92A82" w:rsidRPr="00E92A82" w:rsidRDefault="00E92A82">
      <w:pPr>
        <w:pStyle w:val="ConsPlusNormal"/>
        <w:ind w:firstLine="540"/>
        <w:jc w:val="both"/>
      </w:pPr>
    </w:p>
    <w:p w:rsidR="00E92A82" w:rsidRPr="00E92A82" w:rsidRDefault="00E92A82">
      <w:pPr>
        <w:pStyle w:val="ConsPlusNormal"/>
        <w:ind w:firstLine="540"/>
        <w:jc w:val="both"/>
      </w:pPr>
    </w:p>
    <w:p w:rsidR="00E92A82" w:rsidRP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Pr="00E92A82" w:rsidRDefault="00E92A82">
      <w:pPr>
        <w:pStyle w:val="ConsPlusNormal"/>
        <w:ind w:firstLine="540"/>
        <w:jc w:val="both"/>
      </w:pPr>
    </w:p>
    <w:p w:rsidR="00E92A82" w:rsidRPr="00E92A82" w:rsidRDefault="00E92A82">
      <w:pPr>
        <w:pStyle w:val="ConsPlusNormal"/>
        <w:ind w:firstLine="540"/>
        <w:jc w:val="both"/>
      </w:pPr>
    </w:p>
    <w:p w:rsidR="00E92A82" w:rsidRPr="00E92A82" w:rsidRDefault="00E92A82">
      <w:pPr>
        <w:pStyle w:val="ConsPlusNormal"/>
        <w:jc w:val="right"/>
      </w:pPr>
      <w:r w:rsidRPr="00E92A82">
        <w:lastRenderedPageBreak/>
        <w:t>Приложение 1</w:t>
      </w:r>
    </w:p>
    <w:p w:rsidR="00E92A82" w:rsidRPr="00E92A82" w:rsidRDefault="00E92A82">
      <w:pPr>
        <w:pStyle w:val="ConsPlusNormal"/>
        <w:jc w:val="right"/>
      </w:pPr>
      <w:r w:rsidRPr="00E92A82">
        <w:t>к Методике</w:t>
      </w:r>
    </w:p>
    <w:p w:rsidR="00E92A82" w:rsidRPr="00E92A82" w:rsidRDefault="00E92A82">
      <w:pPr>
        <w:pStyle w:val="ConsPlusNormal"/>
        <w:ind w:firstLine="540"/>
        <w:jc w:val="both"/>
      </w:pPr>
    </w:p>
    <w:p w:rsidR="00E92A82" w:rsidRPr="00E92A82" w:rsidRDefault="00E92A82">
      <w:pPr>
        <w:pStyle w:val="ConsPlusTitle"/>
        <w:jc w:val="center"/>
      </w:pPr>
      <w:bookmarkStart w:id="13" w:name="P206"/>
      <w:bookmarkEnd w:id="13"/>
      <w:r w:rsidRPr="00E92A82">
        <w:t>МЕТОДИЧЕСКИЕ РЕКОМЕНДАЦИИ</w:t>
      </w:r>
    </w:p>
    <w:p w:rsidR="00E92A82" w:rsidRPr="00E92A82" w:rsidRDefault="00E92A82">
      <w:pPr>
        <w:pStyle w:val="ConsPlusTitle"/>
        <w:jc w:val="center"/>
      </w:pPr>
      <w:r w:rsidRPr="00E92A82">
        <w:t>ДЛЯ ОПРЕДЕЛЕНИЯ НОРМАТИВНОЙ ЧИСЛЕННОСТИ РАБОТНИКОВ</w:t>
      </w:r>
    </w:p>
    <w:p w:rsidR="00E92A82" w:rsidRPr="00E92A82" w:rsidRDefault="00E92A82">
      <w:pPr>
        <w:pStyle w:val="ConsPlusTitle"/>
        <w:jc w:val="center"/>
      </w:pPr>
      <w:r w:rsidRPr="00E92A82">
        <w:t>УЧРЕЖДЕНИЙ В СФЕРЕ КУЛЬТУРНО-ДОСУГОВЫХ</w:t>
      </w:r>
    </w:p>
    <w:p w:rsidR="00E92A82" w:rsidRPr="00E92A82" w:rsidRDefault="00E92A82">
      <w:pPr>
        <w:pStyle w:val="ConsPlusTitle"/>
        <w:jc w:val="center"/>
      </w:pPr>
      <w:r w:rsidRPr="00E92A82">
        <w:t>И ТЕАТРАЛЬНО-ЗРЕЛИЩНЫХ УСЛУГ</w:t>
      </w:r>
    </w:p>
    <w:p w:rsidR="00E92A82" w:rsidRPr="00E92A82" w:rsidRDefault="00E92A82">
      <w:pPr>
        <w:pStyle w:val="ConsPlusNormal"/>
        <w:ind w:firstLine="540"/>
        <w:jc w:val="both"/>
      </w:pPr>
    </w:p>
    <w:p w:rsidR="00E92A82" w:rsidRPr="00E92A82" w:rsidRDefault="00E92A82">
      <w:pPr>
        <w:pStyle w:val="ConsPlusNormal"/>
        <w:jc w:val="center"/>
      </w:pPr>
      <w:r w:rsidRPr="00E92A82">
        <w:t>1. Общие положения</w:t>
      </w:r>
    </w:p>
    <w:p w:rsidR="00E92A82" w:rsidRPr="00E92A82" w:rsidRDefault="00E92A82">
      <w:pPr>
        <w:pStyle w:val="ConsPlusNormal"/>
        <w:ind w:firstLine="540"/>
        <w:jc w:val="both"/>
      </w:pPr>
    </w:p>
    <w:p w:rsidR="00E92A82" w:rsidRPr="00E92A82" w:rsidRDefault="00E92A82">
      <w:pPr>
        <w:pStyle w:val="ConsPlusNormal"/>
        <w:ind w:firstLine="540"/>
        <w:jc w:val="both"/>
      </w:pPr>
      <w:r w:rsidRPr="00E92A82">
        <w:t>1.1. Данные Методические рекомендации разработаны для определения нормативной численности Учреждений в сфере культурно-досуговых услуг (дом культуры, центр культуры и творчества) и театрально-зрелищных услуг (театр).</w:t>
      </w:r>
    </w:p>
    <w:p w:rsidR="00E92A82" w:rsidRPr="00E92A82" w:rsidRDefault="00E92A82">
      <w:pPr>
        <w:pStyle w:val="ConsPlusNormal"/>
        <w:ind w:firstLine="540"/>
        <w:jc w:val="both"/>
      </w:pPr>
      <w:r w:rsidRPr="00E92A82">
        <w:t>Установление нормативной численности производится ежегодно по состоянию на 1 января Учредителем.</w:t>
      </w:r>
    </w:p>
    <w:p w:rsidR="00E92A82" w:rsidRPr="00E92A82" w:rsidRDefault="00E92A82">
      <w:pPr>
        <w:pStyle w:val="ConsPlusNormal"/>
        <w:ind w:firstLine="540"/>
        <w:jc w:val="both"/>
      </w:pPr>
      <w:r w:rsidRPr="00E92A82">
        <w:t>1.2. К специалистам, оказывающим профильную услугу культурно-досугового учреждения, относятся:</w:t>
      </w:r>
    </w:p>
    <w:p w:rsidR="00E92A82" w:rsidRPr="00E92A82" w:rsidRDefault="00E92A82">
      <w:pPr>
        <w:pStyle w:val="ConsPlusNormal"/>
        <w:ind w:firstLine="540"/>
        <w:jc w:val="both"/>
      </w:pPr>
      <w:r w:rsidRPr="00E92A82">
        <w:t xml:space="preserve">режиссер-постановщик, концертмейстер (музыкальный руководитель), балетмейстер, сценарист, помощник режиссера, аккомпаниатор, артисты, библиотекарь, библиограф, киномеханик, руководитель кружка, руководитель любительского объединения и клуба по интересам, распорядитель танцевального вечера (ведущий дискотеки), </w:t>
      </w:r>
      <w:proofErr w:type="spellStart"/>
      <w:r w:rsidRPr="00E92A82">
        <w:t>культорганизатор</w:t>
      </w:r>
      <w:proofErr w:type="spellEnd"/>
      <w:r w:rsidRPr="00E92A82">
        <w:t>, смотритель музейный.</w:t>
      </w:r>
    </w:p>
    <w:p w:rsidR="00E92A82" w:rsidRPr="00E92A82" w:rsidRDefault="00E92A82">
      <w:pPr>
        <w:pStyle w:val="ConsPlusNormal"/>
        <w:ind w:firstLine="540"/>
        <w:jc w:val="both"/>
      </w:pPr>
      <w:r w:rsidRPr="00E92A82">
        <w:t>1.3. К специалистам, создающим условия для профильной услуги культурно-досугового учреждения, относятся: менеджер, редактор, звукорежиссер, звукооператор, старший администратор, администратор, методисты всех категорий, художник-оформитель, водители, занятые перевозкой специалистов и оборудования.</w:t>
      </w:r>
    </w:p>
    <w:p w:rsidR="00E92A82" w:rsidRPr="00E92A82" w:rsidRDefault="00E92A82">
      <w:pPr>
        <w:pStyle w:val="ConsPlusNormal"/>
        <w:ind w:firstLine="540"/>
        <w:jc w:val="both"/>
      </w:pPr>
      <w:r w:rsidRPr="00E92A82">
        <w:t>1.4. К специалистам театра, оказывающим профильную услугу, относятся:</w:t>
      </w:r>
    </w:p>
    <w:p w:rsidR="00E92A82" w:rsidRPr="00E92A82" w:rsidRDefault="00E92A82">
      <w:pPr>
        <w:pStyle w:val="ConsPlusNormal"/>
        <w:ind w:firstLine="540"/>
        <w:jc w:val="both"/>
      </w:pPr>
      <w:r w:rsidRPr="00E92A82">
        <w:t>артистический персонал; художественный персонал: главный режиссер (ассистент), помощник главного режиссера (художественного руководителя), режиссер-постановщик, чтец - мастер художественного слова.</w:t>
      </w:r>
    </w:p>
    <w:p w:rsidR="00E92A82" w:rsidRPr="00E92A82" w:rsidRDefault="00E92A82">
      <w:pPr>
        <w:pStyle w:val="ConsPlusNormal"/>
        <w:ind w:firstLine="540"/>
        <w:jc w:val="both"/>
      </w:pPr>
      <w:r w:rsidRPr="00E92A82">
        <w:t>1.5. К специалистам, создающим условия для профильной услуги театра, относятся: художники всех специальностей, заведующий труппой, звукорежиссер, звукооператор, заведующий художественно-постановочной частью, заведующий литературной частью.</w:t>
      </w:r>
    </w:p>
    <w:p w:rsidR="00E92A82" w:rsidRPr="00E92A82" w:rsidRDefault="00E92A82">
      <w:pPr>
        <w:pStyle w:val="ConsPlusNormal"/>
        <w:ind w:firstLine="540"/>
        <w:jc w:val="both"/>
      </w:pPr>
    </w:p>
    <w:p w:rsidR="00E92A82" w:rsidRPr="00E92A82" w:rsidRDefault="00E92A82">
      <w:pPr>
        <w:pStyle w:val="ConsPlusNormal"/>
        <w:jc w:val="center"/>
      </w:pPr>
      <w:r w:rsidRPr="00E92A82">
        <w:t>2. Определение штатной численности Учреждения</w:t>
      </w:r>
    </w:p>
    <w:p w:rsidR="00E92A82" w:rsidRPr="00E92A82" w:rsidRDefault="00E92A82">
      <w:pPr>
        <w:pStyle w:val="ConsPlusNormal"/>
        <w:ind w:firstLine="540"/>
        <w:jc w:val="both"/>
      </w:pPr>
    </w:p>
    <w:p w:rsidR="00E92A82" w:rsidRPr="00E92A82" w:rsidRDefault="00E92A82">
      <w:pPr>
        <w:pStyle w:val="ConsPlusNormal"/>
        <w:ind w:firstLine="540"/>
        <w:jc w:val="both"/>
      </w:pPr>
      <w:r w:rsidRPr="00E92A82">
        <w:t xml:space="preserve">2.1. В зависимости от количества населения, проживающего в населенном пункте (территории), постоянно действующих в течение года клубных формирований, а также культурно-досуговых мероприятий согласно муниципальному заданию устанавливается численность специалистов Учреждения по следующим показателям, </w:t>
      </w:r>
      <w:hyperlink w:anchor="P226" w:history="1">
        <w:r w:rsidRPr="00E92A82">
          <w:t>Таблица N 1</w:t>
        </w:r>
      </w:hyperlink>
      <w:r w:rsidRPr="00E92A82">
        <w:t>.</w:t>
      </w:r>
    </w:p>
    <w:p w:rsidR="00E92A82" w:rsidRPr="00E92A82" w:rsidRDefault="00E92A82">
      <w:pPr>
        <w:pStyle w:val="ConsPlusNormal"/>
        <w:ind w:firstLine="540"/>
        <w:jc w:val="both"/>
      </w:pPr>
    </w:p>
    <w:p w:rsidR="00E92A82" w:rsidRPr="00E92A82" w:rsidRDefault="00E92A82">
      <w:pPr>
        <w:pStyle w:val="ConsPlusNormal"/>
        <w:jc w:val="right"/>
      </w:pPr>
      <w:bookmarkStart w:id="14" w:name="P226"/>
      <w:bookmarkEnd w:id="14"/>
      <w:r w:rsidRPr="00E92A82">
        <w:t>Таблица N 1</w:t>
      </w:r>
    </w:p>
    <w:p w:rsidR="00E92A82" w:rsidRPr="00E92A82" w:rsidRDefault="00E92A82">
      <w:pPr>
        <w:pStyle w:val="ConsPlusNormal"/>
        <w:ind w:firstLine="540"/>
        <w:jc w:val="both"/>
      </w:pPr>
    </w:p>
    <w:p w:rsidR="00E92A82" w:rsidRPr="00E92A82" w:rsidRDefault="00E92A82">
      <w:pPr>
        <w:pStyle w:val="ConsPlusCell"/>
        <w:jc w:val="both"/>
      </w:pPr>
      <w:r w:rsidRPr="00E92A82">
        <w:t>┌────────────────────────────────────────────────────────┬────────────────┐</w:t>
      </w:r>
    </w:p>
    <w:p w:rsidR="00E92A82" w:rsidRPr="00E92A82" w:rsidRDefault="00E92A82">
      <w:pPr>
        <w:pStyle w:val="ConsPlusCell"/>
        <w:jc w:val="both"/>
      </w:pPr>
      <w:r w:rsidRPr="00E92A82">
        <w:t>│                     Показатель, П                      │   Количество   │</w:t>
      </w:r>
    </w:p>
    <w:p w:rsidR="00E92A82" w:rsidRPr="00E92A82" w:rsidRDefault="00E92A82">
      <w:pPr>
        <w:pStyle w:val="ConsPlusCell"/>
        <w:jc w:val="both"/>
      </w:pPr>
      <w:r w:rsidRPr="00E92A82">
        <w:t xml:space="preserve">│                                  N                     │условных </w:t>
      </w:r>
      <w:proofErr w:type="gramStart"/>
      <w:r w:rsidRPr="00E92A82">
        <w:t>единиц,│</w:t>
      </w:r>
      <w:proofErr w:type="gramEnd"/>
    </w:p>
    <w:p w:rsidR="00E92A82" w:rsidRPr="00E92A82" w:rsidRDefault="00E92A82">
      <w:pPr>
        <w:pStyle w:val="ConsPlusCell"/>
        <w:jc w:val="both"/>
      </w:pPr>
      <w:r w:rsidRPr="00E92A82">
        <w:t>│                                                        │       k        │</w:t>
      </w:r>
    </w:p>
    <w:p w:rsidR="00E92A82" w:rsidRPr="00E92A82" w:rsidRDefault="00E92A82">
      <w:pPr>
        <w:pStyle w:val="ConsPlusCell"/>
        <w:jc w:val="both"/>
      </w:pPr>
      <w:r w:rsidRPr="00E92A82">
        <w:t>│                                                        │        N       │</w:t>
      </w:r>
    </w:p>
    <w:p w:rsidR="00E92A82" w:rsidRPr="00E92A82" w:rsidRDefault="00E92A82">
      <w:pPr>
        <w:pStyle w:val="ConsPlusCell"/>
        <w:jc w:val="both"/>
      </w:pPr>
      <w:r w:rsidRPr="00E92A82">
        <w:t>├────────────────────────────────────────────────────────┼────────────────┤</w:t>
      </w:r>
    </w:p>
    <w:p w:rsidR="00E92A82" w:rsidRPr="00E92A82" w:rsidRDefault="00E92A82">
      <w:pPr>
        <w:pStyle w:val="ConsPlusCell"/>
        <w:jc w:val="both"/>
      </w:pPr>
      <w:r w:rsidRPr="00E92A82">
        <w:t>│Общегородские мероприятия по муниципальному заданию     │       2        │</w:t>
      </w:r>
    </w:p>
    <w:p w:rsidR="00E92A82" w:rsidRPr="00E92A82" w:rsidRDefault="00E92A82">
      <w:pPr>
        <w:pStyle w:val="ConsPlusCell"/>
        <w:jc w:val="both"/>
      </w:pPr>
      <w:r w:rsidRPr="00E92A82">
        <w:t>├────────────────────────────────────────────────────────┼────────────────┤</w:t>
      </w:r>
    </w:p>
    <w:p w:rsidR="00E92A82" w:rsidRPr="00E92A82" w:rsidRDefault="00E92A82">
      <w:pPr>
        <w:pStyle w:val="ConsPlusCell"/>
        <w:jc w:val="both"/>
      </w:pPr>
      <w:r w:rsidRPr="00E92A82">
        <w:t>│Традиционный общегосударственный (городской) праздник   │       2        │</w:t>
      </w:r>
    </w:p>
    <w:p w:rsidR="00E92A82" w:rsidRPr="00E92A82" w:rsidRDefault="00E92A82">
      <w:pPr>
        <w:pStyle w:val="ConsPlusCell"/>
        <w:jc w:val="both"/>
      </w:pPr>
      <w:r w:rsidRPr="00E92A82">
        <w:t>├────────────────────────────────────────────────────────┼────────────────┤</w:t>
      </w:r>
    </w:p>
    <w:p w:rsidR="00E92A82" w:rsidRPr="00E92A82" w:rsidRDefault="00E92A82">
      <w:pPr>
        <w:pStyle w:val="ConsPlusCell"/>
        <w:jc w:val="both"/>
      </w:pPr>
      <w:r w:rsidRPr="00E92A82">
        <w:t>│1 мероприятие на платной основе                         │      0,1       │</w:t>
      </w:r>
    </w:p>
    <w:p w:rsidR="00E92A82" w:rsidRPr="00E92A82" w:rsidRDefault="00E92A82">
      <w:pPr>
        <w:pStyle w:val="ConsPlusCell"/>
        <w:jc w:val="both"/>
      </w:pPr>
      <w:r w:rsidRPr="00E92A82">
        <w:t>├────────────────────────────────────────────────────────┼────────────────┤</w:t>
      </w:r>
    </w:p>
    <w:p w:rsidR="00E92A82" w:rsidRPr="00E92A82" w:rsidRDefault="00E92A82">
      <w:pPr>
        <w:pStyle w:val="ConsPlusCell"/>
        <w:jc w:val="both"/>
      </w:pPr>
      <w:r w:rsidRPr="00E92A82">
        <w:t>│1 клубное формирование по муниципальному заданию        │       5        │</w:t>
      </w:r>
    </w:p>
    <w:p w:rsidR="00E92A82" w:rsidRPr="00E92A82" w:rsidRDefault="00E92A82">
      <w:pPr>
        <w:pStyle w:val="ConsPlusCell"/>
        <w:jc w:val="both"/>
      </w:pPr>
      <w:r w:rsidRPr="00E92A82">
        <w:t>├────────────────────────────────────────────────────────┼────────────────┤</w:t>
      </w:r>
    </w:p>
    <w:p w:rsidR="00E92A82" w:rsidRPr="00E92A82" w:rsidRDefault="00E92A82">
      <w:pPr>
        <w:pStyle w:val="ConsPlusCell"/>
        <w:jc w:val="both"/>
      </w:pPr>
      <w:r w:rsidRPr="00E92A82">
        <w:t>│1 клубное формирование на платной основе                │      0,1       │</w:t>
      </w:r>
    </w:p>
    <w:p w:rsidR="00E92A82" w:rsidRPr="00E92A82" w:rsidRDefault="00E92A82">
      <w:pPr>
        <w:pStyle w:val="ConsPlusCell"/>
        <w:jc w:val="both"/>
      </w:pPr>
      <w:r w:rsidRPr="00E92A82">
        <w:lastRenderedPageBreak/>
        <w:t>├────────────────────────────────────────────────────────┼────────────────┤</w:t>
      </w:r>
    </w:p>
    <w:p w:rsidR="00E92A82" w:rsidRPr="00E92A82" w:rsidRDefault="00E92A82">
      <w:pPr>
        <w:pStyle w:val="ConsPlusCell"/>
        <w:jc w:val="both"/>
      </w:pPr>
      <w:r w:rsidRPr="00E92A82">
        <w:t>│На каждые 500 человек населения                         │       2        │</w:t>
      </w:r>
    </w:p>
    <w:p w:rsidR="00E92A82" w:rsidRPr="00E92A82" w:rsidRDefault="00E92A82">
      <w:pPr>
        <w:pStyle w:val="ConsPlusCell"/>
        <w:jc w:val="both"/>
      </w:pPr>
      <w:r w:rsidRPr="00E92A82">
        <w:t>└────────────────────────────────────────────────────────┴────────────────┘</w:t>
      </w:r>
    </w:p>
    <w:p w:rsidR="00E92A82" w:rsidRPr="00E92A82" w:rsidRDefault="00E92A82">
      <w:pPr>
        <w:pStyle w:val="ConsPlusNormal"/>
        <w:ind w:firstLine="540"/>
        <w:jc w:val="both"/>
      </w:pPr>
    </w:p>
    <w:p w:rsidR="00E92A82" w:rsidRPr="00E92A82" w:rsidRDefault="00E92A82">
      <w:pPr>
        <w:pStyle w:val="ConsPlusNormal"/>
        <w:ind w:firstLine="540"/>
        <w:jc w:val="both"/>
      </w:pPr>
      <w:r w:rsidRPr="00E92A82">
        <w:t>Общее количество условных единиц - L, определяется по формуле:</w:t>
      </w:r>
    </w:p>
    <w:p w:rsidR="00E92A82" w:rsidRPr="00E92A82" w:rsidRDefault="00E92A82">
      <w:pPr>
        <w:pStyle w:val="ConsPlusNormal"/>
        <w:ind w:firstLine="540"/>
        <w:jc w:val="both"/>
      </w:pPr>
    </w:p>
    <w:p w:rsidR="00E92A82" w:rsidRPr="00E92A82" w:rsidRDefault="00E92A82">
      <w:pPr>
        <w:pStyle w:val="ConsPlusNonformat"/>
        <w:jc w:val="both"/>
      </w:pPr>
      <w:r w:rsidRPr="00E92A82">
        <w:t xml:space="preserve">                  L = </w:t>
      </w:r>
      <w:proofErr w:type="gramStart"/>
      <w:r w:rsidRPr="00E92A82">
        <w:t>П  x</w:t>
      </w:r>
      <w:proofErr w:type="gramEnd"/>
      <w:r w:rsidRPr="00E92A82">
        <w:t xml:space="preserve"> k  + П  x k  + ... П  x k</w:t>
      </w:r>
    </w:p>
    <w:p w:rsidR="00E92A82" w:rsidRPr="00E92A82" w:rsidRDefault="00E92A82">
      <w:pPr>
        <w:pStyle w:val="ConsPlusNonformat"/>
        <w:jc w:val="both"/>
      </w:pPr>
      <w:r w:rsidRPr="00E92A82">
        <w:t xml:space="preserve">                       1    N    2    N        </w:t>
      </w:r>
      <w:proofErr w:type="spellStart"/>
      <w:r w:rsidRPr="00E92A82">
        <w:t>N</w:t>
      </w:r>
      <w:proofErr w:type="spellEnd"/>
      <w:r w:rsidRPr="00E92A82">
        <w:t xml:space="preserve">    </w:t>
      </w:r>
      <w:proofErr w:type="spellStart"/>
      <w:r w:rsidRPr="00E92A82">
        <w:t>N</w:t>
      </w:r>
      <w:proofErr w:type="spellEnd"/>
    </w:p>
    <w:p w:rsidR="00E92A82" w:rsidRPr="00E92A82" w:rsidRDefault="00E92A82">
      <w:pPr>
        <w:pStyle w:val="ConsPlusNormal"/>
        <w:ind w:firstLine="540"/>
        <w:jc w:val="both"/>
      </w:pPr>
    </w:p>
    <w:p w:rsidR="00E92A82" w:rsidRPr="00E92A82" w:rsidRDefault="00E92A82">
      <w:pPr>
        <w:pStyle w:val="ConsPlusNormal"/>
        <w:ind w:firstLine="540"/>
        <w:jc w:val="both"/>
      </w:pPr>
      <w:r w:rsidRPr="00E92A82">
        <w:t xml:space="preserve">На основании результата работы за прошедший год или исходя из среднегодовых статистических показателей работы, исчисленных за последние 3 (три) года по </w:t>
      </w:r>
      <w:hyperlink r:id="rId22" w:history="1">
        <w:r w:rsidRPr="00E92A82">
          <w:t>форме 7-нк</w:t>
        </w:r>
      </w:hyperlink>
      <w:r w:rsidRPr="00E92A82">
        <w:t xml:space="preserve"> (утверждена Постановлением Росстата от 11.07.2005 N 43), и плана работ на следующий год считаем L.</w:t>
      </w:r>
    </w:p>
    <w:p w:rsidR="00E92A82" w:rsidRPr="00E92A82" w:rsidRDefault="00E92A82">
      <w:pPr>
        <w:pStyle w:val="ConsPlusNormal"/>
        <w:ind w:firstLine="540"/>
        <w:jc w:val="both"/>
      </w:pPr>
      <w:r w:rsidRPr="00E92A82">
        <w:t xml:space="preserve">2.2. В зависимости от количества набранных Учреждением условных единиц определяется группа по оплате труда согласно </w:t>
      </w:r>
      <w:hyperlink w:anchor="P255" w:history="1">
        <w:proofErr w:type="gramStart"/>
        <w:r w:rsidRPr="00E92A82">
          <w:t>таблице</w:t>
        </w:r>
        <w:proofErr w:type="gramEnd"/>
        <w:r w:rsidRPr="00E92A82">
          <w:t xml:space="preserve"> N 2</w:t>
        </w:r>
      </w:hyperlink>
      <w:r w:rsidRPr="00E92A82">
        <w:t>.</w:t>
      </w:r>
    </w:p>
    <w:p w:rsidR="00E92A82" w:rsidRPr="00E92A82" w:rsidRDefault="00E92A82">
      <w:pPr>
        <w:pStyle w:val="ConsPlusNormal"/>
        <w:ind w:firstLine="540"/>
        <w:jc w:val="both"/>
      </w:pPr>
    </w:p>
    <w:p w:rsidR="00E92A82" w:rsidRPr="00E92A82" w:rsidRDefault="00E92A82">
      <w:pPr>
        <w:pStyle w:val="ConsPlusNormal"/>
        <w:jc w:val="right"/>
      </w:pPr>
      <w:bookmarkStart w:id="15" w:name="P255"/>
      <w:bookmarkEnd w:id="15"/>
      <w:r w:rsidRPr="00E92A82">
        <w:t>Таблица N 2</w:t>
      </w:r>
    </w:p>
    <w:p w:rsidR="00E92A82" w:rsidRPr="00E92A82" w:rsidRDefault="00E92A82">
      <w:pPr>
        <w:pStyle w:val="ConsPlusNormal"/>
        <w:ind w:firstLine="540"/>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5031"/>
        <w:gridCol w:w="3861"/>
      </w:tblGrid>
      <w:tr w:rsidR="00E92A82" w:rsidRPr="00E92A82">
        <w:trPr>
          <w:trHeight w:val="244"/>
        </w:trPr>
        <w:tc>
          <w:tcPr>
            <w:tcW w:w="5031" w:type="dxa"/>
          </w:tcPr>
          <w:p w:rsidR="00E92A82" w:rsidRPr="00E92A82" w:rsidRDefault="00E92A82">
            <w:pPr>
              <w:pStyle w:val="ConsPlusNonformat"/>
              <w:jc w:val="both"/>
            </w:pPr>
            <w:r w:rsidRPr="00E92A82">
              <w:t xml:space="preserve">         Группа по оплате труда          </w:t>
            </w:r>
          </w:p>
        </w:tc>
        <w:tc>
          <w:tcPr>
            <w:tcW w:w="3861" w:type="dxa"/>
          </w:tcPr>
          <w:p w:rsidR="00E92A82" w:rsidRPr="00E92A82" w:rsidRDefault="00E92A82">
            <w:pPr>
              <w:pStyle w:val="ConsPlusNonformat"/>
              <w:jc w:val="both"/>
            </w:pPr>
            <w:r w:rsidRPr="00E92A82">
              <w:t xml:space="preserve">  Количество условных единиц   </w:t>
            </w:r>
          </w:p>
        </w:tc>
      </w:tr>
      <w:tr w:rsidR="00E92A82" w:rsidRPr="00E92A82">
        <w:trPr>
          <w:trHeight w:val="244"/>
        </w:trPr>
        <w:tc>
          <w:tcPr>
            <w:tcW w:w="5031" w:type="dxa"/>
            <w:tcBorders>
              <w:top w:val="nil"/>
            </w:tcBorders>
          </w:tcPr>
          <w:p w:rsidR="00E92A82" w:rsidRPr="00E92A82" w:rsidRDefault="00E92A82">
            <w:pPr>
              <w:pStyle w:val="ConsPlusNonformat"/>
              <w:jc w:val="both"/>
            </w:pPr>
            <w:r w:rsidRPr="00E92A82">
              <w:t xml:space="preserve">                    1                    </w:t>
            </w:r>
          </w:p>
        </w:tc>
        <w:tc>
          <w:tcPr>
            <w:tcW w:w="3861" w:type="dxa"/>
            <w:tcBorders>
              <w:top w:val="nil"/>
            </w:tcBorders>
          </w:tcPr>
          <w:p w:rsidR="00E92A82" w:rsidRPr="00E92A82" w:rsidRDefault="00E92A82">
            <w:pPr>
              <w:pStyle w:val="ConsPlusNonformat"/>
              <w:jc w:val="both"/>
            </w:pPr>
            <w:r w:rsidRPr="00E92A82">
              <w:t xml:space="preserve">           свыше 400           </w:t>
            </w:r>
          </w:p>
        </w:tc>
      </w:tr>
      <w:tr w:rsidR="00E92A82" w:rsidRPr="00E92A82">
        <w:trPr>
          <w:trHeight w:val="244"/>
        </w:trPr>
        <w:tc>
          <w:tcPr>
            <w:tcW w:w="5031" w:type="dxa"/>
            <w:tcBorders>
              <w:top w:val="nil"/>
            </w:tcBorders>
          </w:tcPr>
          <w:p w:rsidR="00E92A82" w:rsidRPr="00E92A82" w:rsidRDefault="00E92A82">
            <w:pPr>
              <w:pStyle w:val="ConsPlusNonformat"/>
              <w:jc w:val="both"/>
            </w:pPr>
            <w:r w:rsidRPr="00E92A82">
              <w:t xml:space="preserve">                    2                    </w:t>
            </w:r>
          </w:p>
        </w:tc>
        <w:tc>
          <w:tcPr>
            <w:tcW w:w="3861" w:type="dxa"/>
            <w:tcBorders>
              <w:top w:val="nil"/>
            </w:tcBorders>
          </w:tcPr>
          <w:p w:rsidR="00E92A82" w:rsidRPr="00E92A82" w:rsidRDefault="00E92A82">
            <w:pPr>
              <w:pStyle w:val="ConsPlusNonformat"/>
              <w:jc w:val="both"/>
            </w:pPr>
            <w:r w:rsidRPr="00E92A82">
              <w:t xml:space="preserve">           301 - 400           </w:t>
            </w:r>
          </w:p>
        </w:tc>
      </w:tr>
      <w:tr w:rsidR="00E92A82" w:rsidRPr="00E92A82">
        <w:trPr>
          <w:trHeight w:val="244"/>
        </w:trPr>
        <w:tc>
          <w:tcPr>
            <w:tcW w:w="5031" w:type="dxa"/>
            <w:tcBorders>
              <w:top w:val="nil"/>
            </w:tcBorders>
          </w:tcPr>
          <w:p w:rsidR="00E92A82" w:rsidRPr="00E92A82" w:rsidRDefault="00E92A82">
            <w:pPr>
              <w:pStyle w:val="ConsPlusNonformat"/>
              <w:jc w:val="both"/>
            </w:pPr>
            <w:r w:rsidRPr="00E92A82">
              <w:t xml:space="preserve">                    3                    </w:t>
            </w:r>
          </w:p>
        </w:tc>
        <w:tc>
          <w:tcPr>
            <w:tcW w:w="3861" w:type="dxa"/>
            <w:tcBorders>
              <w:top w:val="nil"/>
            </w:tcBorders>
          </w:tcPr>
          <w:p w:rsidR="00E92A82" w:rsidRPr="00E92A82" w:rsidRDefault="00E92A82">
            <w:pPr>
              <w:pStyle w:val="ConsPlusNonformat"/>
              <w:jc w:val="both"/>
            </w:pPr>
            <w:r w:rsidRPr="00E92A82">
              <w:t xml:space="preserve">           201 - 300           </w:t>
            </w:r>
          </w:p>
        </w:tc>
      </w:tr>
      <w:tr w:rsidR="00E92A82" w:rsidRPr="00E92A82">
        <w:trPr>
          <w:trHeight w:val="244"/>
        </w:trPr>
        <w:tc>
          <w:tcPr>
            <w:tcW w:w="5031" w:type="dxa"/>
            <w:tcBorders>
              <w:top w:val="nil"/>
            </w:tcBorders>
          </w:tcPr>
          <w:p w:rsidR="00E92A82" w:rsidRPr="00E92A82" w:rsidRDefault="00E92A82">
            <w:pPr>
              <w:pStyle w:val="ConsPlusNonformat"/>
              <w:jc w:val="both"/>
            </w:pPr>
            <w:r w:rsidRPr="00E92A82">
              <w:t xml:space="preserve">                    4                    </w:t>
            </w:r>
          </w:p>
        </w:tc>
        <w:tc>
          <w:tcPr>
            <w:tcW w:w="3861" w:type="dxa"/>
            <w:tcBorders>
              <w:top w:val="nil"/>
            </w:tcBorders>
          </w:tcPr>
          <w:p w:rsidR="00E92A82" w:rsidRPr="00E92A82" w:rsidRDefault="00E92A82">
            <w:pPr>
              <w:pStyle w:val="ConsPlusNonformat"/>
              <w:jc w:val="both"/>
            </w:pPr>
            <w:r w:rsidRPr="00E92A82">
              <w:t xml:space="preserve">            до 200             </w:t>
            </w:r>
          </w:p>
        </w:tc>
      </w:tr>
    </w:tbl>
    <w:p w:rsidR="00E92A82" w:rsidRPr="00E92A82" w:rsidRDefault="00E92A82">
      <w:pPr>
        <w:pStyle w:val="ConsPlusNormal"/>
        <w:ind w:firstLine="540"/>
        <w:jc w:val="both"/>
      </w:pPr>
    </w:p>
    <w:p w:rsidR="00E92A82" w:rsidRPr="00E92A82" w:rsidRDefault="00E92A82">
      <w:pPr>
        <w:pStyle w:val="ConsPlusNonformat"/>
        <w:jc w:val="both"/>
      </w:pPr>
      <w:r w:rsidRPr="00E92A82">
        <w:t xml:space="preserve">    2.3. Численность специалистов Учреждения -  </w:t>
      </w:r>
      <w:proofErr w:type="spellStart"/>
      <w:proofErr w:type="gramStart"/>
      <w:r w:rsidRPr="00E92A82">
        <w:t>Шт</w:t>
      </w:r>
      <w:proofErr w:type="spellEnd"/>
      <w:r w:rsidRPr="00E92A82">
        <w:t xml:space="preserve">  определяется</w:t>
      </w:r>
      <w:proofErr w:type="gramEnd"/>
      <w:r w:rsidRPr="00E92A82">
        <w:t xml:space="preserve">  следующим</w:t>
      </w:r>
    </w:p>
    <w:p w:rsidR="00E92A82" w:rsidRPr="00E92A82" w:rsidRDefault="00E92A82">
      <w:pPr>
        <w:pStyle w:val="ConsPlusNonformat"/>
        <w:jc w:val="both"/>
      </w:pPr>
      <w:r w:rsidRPr="00E92A82">
        <w:t xml:space="preserve">образом: </w:t>
      </w:r>
      <w:proofErr w:type="spellStart"/>
      <w:r w:rsidRPr="00E92A82">
        <w:t>Шт</w:t>
      </w:r>
      <w:proofErr w:type="spellEnd"/>
      <w:r w:rsidRPr="00E92A82">
        <w:t xml:space="preserve"> = L / </w:t>
      </w:r>
      <w:proofErr w:type="gramStart"/>
      <w:r w:rsidRPr="00E92A82">
        <w:t>f ,</w:t>
      </w:r>
      <w:proofErr w:type="gramEnd"/>
    </w:p>
    <w:p w:rsidR="00E92A82" w:rsidRPr="00E92A82" w:rsidRDefault="00E92A82">
      <w:pPr>
        <w:pStyle w:val="ConsPlusNonformat"/>
        <w:jc w:val="both"/>
      </w:pPr>
      <w:r w:rsidRPr="00E92A82">
        <w:t xml:space="preserve">                  i</w:t>
      </w:r>
    </w:p>
    <w:p w:rsidR="00E92A82" w:rsidRPr="00E92A82" w:rsidRDefault="00E92A82">
      <w:pPr>
        <w:pStyle w:val="ConsPlusNormal"/>
        <w:ind w:firstLine="540"/>
        <w:jc w:val="both"/>
      </w:pPr>
      <w:r w:rsidRPr="00E92A82">
        <w:t xml:space="preserve">общее количество условных единиц делится на условные единицы на одного специалиста группы оплаты труда, соответствующей данному Учреждению, </w:t>
      </w:r>
      <w:hyperlink w:anchor="P274" w:history="1">
        <w:r w:rsidRPr="00E92A82">
          <w:t>таблица N 3</w:t>
        </w:r>
      </w:hyperlink>
      <w:r w:rsidRPr="00E92A82">
        <w:t>.</w:t>
      </w:r>
    </w:p>
    <w:p w:rsidR="00E92A82" w:rsidRPr="00E92A82" w:rsidRDefault="00E92A82">
      <w:pPr>
        <w:pStyle w:val="ConsPlusNormal"/>
        <w:ind w:firstLine="540"/>
        <w:jc w:val="both"/>
      </w:pPr>
    </w:p>
    <w:p w:rsidR="00E92A82" w:rsidRPr="00E92A82" w:rsidRDefault="00E92A82">
      <w:pPr>
        <w:pStyle w:val="ConsPlusNormal"/>
        <w:jc w:val="right"/>
      </w:pPr>
      <w:bookmarkStart w:id="16" w:name="P274"/>
      <w:bookmarkEnd w:id="16"/>
      <w:r w:rsidRPr="00E92A82">
        <w:t>Таблица N 3</w:t>
      </w:r>
    </w:p>
    <w:p w:rsidR="00E92A82" w:rsidRPr="00E92A82" w:rsidRDefault="00E92A82">
      <w:pPr>
        <w:pStyle w:val="ConsPlusNormal"/>
        <w:ind w:firstLine="540"/>
        <w:jc w:val="both"/>
      </w:pPr>
    </w:p>
    <w:p w:rsidR="00E92A82" w:rsidRPr="00E92A82" w:rsidRDefault="00E92A82">
      <w:pPr>
        <w:pStyle w:val="ConsPlusCell"/>
        <w:jc w:val="both"/>
      </w:pPr>
      <w:r w:rsidRPr="00E92A82">
        <w:t>┌────────────────────────────────┬────────────────────────────────────────┐</w:t>
      </w:r>
    </w:p>
    <w:p w:rsidR="00E92A82" w:rsidRPr="00E92A82" w:rsidRDefault="00E92A82">
      <w:pPr>
        <w:pStyle w:val="ConsPlusCell"/>
        <w:jc w:val="both"/>
      </w:pPr>
      <w:r w:rsidRPr="00E92A82">
        <w:t xml:space="preserve">│      Группа оплаты труда       │ Условные единицы на одного </w:t>
      </w:r>
      <w:proofErr w:type="gramStart"/>
      <w:r w:rsidRPr="00E92A82">
        <w:t>специалиста,│</w:t>
      </w:r>
      <w:proofErr w:type="gramEnd"/>
    </w:p>
    <w:p w:rsidR="00E92A82" w:rsidRPr="00E92A82" w:rsidRDefault="00E92A82">
      <w:pPr>
        <w:pStyle w:val="ConsPlusCell"/>
        <w:jc w:val="both"/>
      </w:pPr>
      <w:r w:rsidRPr="00E92A82">
        <w:t>│                                │                   f                    │</w:t>
      </w:r>
    </w:p>
    <w:p w:rsidR="00E92A82" w:rsidRPr="00E92A82" w:rsidRDefault="00E92A82">
      <w:pPr>
        <w:pStyle w:val="ConsPlusCell"/>
        <w:jc w:val="both"/>
      </w:pPr>
      <w:r w:rsidRPr="00E92A82">
        <w:t>│                                │                    i                   │</w:t>
      </w:r>
    </w:p>
    <w:p w:rsidR="00E92A82" w:rsidRPr="00E92A82" w:rsidRDefault="00E92A82">
      <w:pPr>
        <w:pStyle w:val="ConsPlusCell"/>
        <w:jc w:val="both"/>
      </w:pPr>
      <w:r w:rsidRPr="00E92A82">
        <w:t>├────────────────────────────────┼────────────────────────────────────────┤</w:t>
      </w:r>
    </w:p>
    <w:p w:rsidR="00E92A82" w:rsidRPr="00E92A82" w:rsidRDefault="00E92A82">
      <w:pPr>
        <w:pStyle w:val="ConsPlusCell"/>
        <w:jc w:val="both"/>
      </w:pPr>
      <w:r w:rsidRPr="00E92A82">
        <w:t>│               1                │                   14                   │</w:t>
      </w:r>
    </w:p>
    <w:p w:rsidR="00E92A82" w:rsidRPr="00E92A82" w:rsidRDefault="00E92A82">
      <w:pPr>
        <w:pStyle w:val="ConsPlusCell"/>
        <w:jc w:val="both"/>
      </w:pPr>
      <w:r w:rsidRPr="00E92A82">
        <w:t>├────────────────────────────────┼────────────────────────────────────────┤</w:t>
      </w:r>
    </w:p>
    <w:p w:rsidR="00E92A82" w:rsidRPr="00E92A82" w:rsidRDefault="00E92A82">
      <w:pPr>
        <w:pStyle w:val="ConsPlusCell"/>
        <w:jc w:val="both"/>
      </w:pPr>
      <w:r w:rsidRPr="00E92A82">
        <w:t>│               2                │                   16                   │</w:t>
      </w:r>
    </w:p>
    <w:p w:rsidR="00E92A82" w:rsidRPr="00E92A82" w:rsidRDefault="00E92A82">
      <w:pPr>
        <w:pStyle w:val="ConsPlusCell"/>
        <w:jc w:val="both"/>
      </w:pPr>
      <w:r w:rsidRPr="00E92A82">
        <w:t>├────────────────────────────────┼────────────────────────────────────────┤</w:t>
      </w:r>
    </w:p>
    <w:p w:rsidR="00E92A82" w:rsidRPr="00E92A82" w:rsidRDefault="00E92A82">
      <w:pPr>
        <w:pStyle w:val="ConsPlusCell"/>
        <w:jc w:val="both"/>
      </w:pPr>
      <w:r w:rsidRPr="00E92A82">
        <w:t>│               3                │                   18                   │</w:t>
      </w:r>
    </w:p>
    <w:p w:rsidR="00E92A82" w:rsidRPr="00E92A82" w:rsidRDefault="00E92A82">
      <w:pPr>
        <w:pStyle w:val="ConsPlusCell"/>
        <w:jc w:val="both"/>
      </w:pPr>
      <w:r w:rsidRPr="00E92A82">
        <w:t>├────────────────────────────────┼────────────────────────────────────────┤</w:t>
      </w:r>
    </w:p>
    <w:p w:rsidR="00E92A82" w:rsidRPr="00E92A82" w:rsidRDefault="00E92A82">
      <w:pPr>
        <w:pStyle w:val="ConsPlusCell"/>
        <w:jc w:val="both"/>
      </w:pPr>
      <w:r w:rsidRPr="00E92A82">
        <w:t>│               4                │                   20                   │</w:t>
      </w:r>
    </w:p>
    <w:p w:rsidR="00E92A82" w:rsidRPr="00E92A82" w:rsidRDefault="00E92A82">
      <w:pPr>
        <w:pStyle w:val="ConsPlusCell"/>
        <w:jc w:val="both"/>
      </w:pPr>
      <w:r w:rsidRPr="00E92A82">
        <w:t>└────────────────────────────────┴────────────────────────────────────────┘</w:t>
      </w:r>
    </w:p>
    <w:p w:rsidR="00E92A82" w:rsidRPr="00E92A82" w:rsidRDefault="00E92A82">
      <w:pPr>
        <w:pStyle w:val="ConsPlusNormal"/>
        <w:ind w:firstLine="540"/>
        <w:jc w:val="both"/>
      </w:pPr>
    </w:p>
    <w:p w:rsidR="00E92A82" w:rsidRPr="00E92A82" w:rsidRDefault="00E92A82">
      <w:pPr>
        <w:pStyle w:val="ConsPlusNormal"/>
        <w:pBdr>
          <w:top w:val="single" w:sz="6" w:space="0" w:color="auto"/>
        </w:pBdr>
        <w:spacing w:before="100" w:after="100"/>
        <w:jc w:val="both"/>
        <w:rPr>
          <w:sz w:val="2"/>
          <w:szCs w:val="2"/>
        </w:rPr>
      </w:pPr>
    </w:p>
    <w:p w:rsidR="00E92A82" w:rsidRPr="00E92A82" w:rsidRDefault="00E92A82">
      <w:pPr>
        <w:pStyle w:val="ConsPlusNormal"/>
        <w:ind w:firstLine="540"/>
        <w:jc w:val="both"/>
      </w:pPr>
      <w:proofErr w:type="spellStart"/>
      <w:r w:rsidRPr="00E92A82">
        <w:t>КонсультантПлюс</w:t>
      </w:r>
      <w:proofErr w:type="spellEnd"/>
      <w:r w:rsidRPr="00E92A82">
        <w:t>: примечание.</w:t>
      </w:r>
    </w:p>
    <w:p w:rsidR="00E92A82" w:rsidRPr="00E92A82" w:rsidRDefault="00E92A82">
      <w:pPr>
        <w:pStyle w:val="ConsPlusNormal"/>
        <w:ind w:firstLine="540"/>
        <w:jc w:val="both"/>
      </w:pPr>
      <w:r w:rsidRPr="00E92A82">
        <w:t>Нумерация пунктов дана в соответствии с официальным текстом документа.</w:t>
      </w:r>
    </w:p>
    <w:p w:rsidR="00E92A82" w:rsidRPr="00E92A82" w:rsidRDefault="00E92A82">
      <w:pPr>
        <w:pStyle w:val="ConsPlusNormal"/>
        <w:pBdr>
          <w:top w:val="single" w:sz="6" w:space="0" w:color="auto"/>
        </w:pBdr>
        <w:spacing w:before="100" w:after="100"/>
        <w:jc w:val="both"/>
        <w:rPr>
          <w:sz w:val="2"/>
          <w:szCs w:val="2"/>
        </w:rPr>
      </w:pPr>
    </w:p>
    <w:p w:rsidR="00E92A82" w:rsidRPr="00E92A82" w:rsidRDefault="00E92A82">
      <w:pPr>
        <w:pStyle w:val="ConsPlusNormal"/>
        <w:ind w:firstLine="540"/>
        <w:jc w:val="both"/>
      </w:pPr>
      <w:r w:rsidRPr="00E92A82">
        <w:t xml:space="preserve">2.3. Нормативная численность работников, занятых бухгалтерским учетом и отчетностью, предусматривает выполнение работ по планированию расходов учреждения, бухгалтерскому учету, налоговому учету и подготовке статистической отчетности и определяется согласно </w:t>
      </w:r>
      <w:hyperlink w:anchor="P296" w:history="1">
        <w:r w:rsidRPr="00E92A82">
          <w:t>таблице N 4</w:t>
        </w:r>
      </w:hyperlink>
      <w:r w:rsidRPr="00E92A82">
        <w:t>.</w:t>
      </w:r>
    </w:p>
    <w:p w:rsidR="00E92A82" w:rsidRPr="00E92A82" w:rsidRDefault="00E92A82">
      <w:pPr>
        <w:pStyle w:val="ConsPlusNormal"/>
        <w:ind w:firstLine="540"/>
        <w:jc w:val="both"/>
      </w:pPr>
    </w:p>
    <w:p w:rsidR="00E92A82" w:rsidRDefault="00E92A82">
      <w:pPr>
        <w:pStyle w:val="ConsPlusNormal"/>
        <w:jc w:val="right"/>
      </w:pPr>
      <w:bookmarkStart w:id="17" w:name="P296"/>
      <w:bookmarkEnd w:id="17"/>
    </w:p>
    <w:p w:rsidR="00E92A82" w:rsidRPr="00E92A82" w:rsidRDefault="00E92A82">
      <w:pPr>
        <w:pStyle w:val="ConsPlusNormal"/>
        <w:jc w:val="right"/>
      </w:pPr>
      <w:r w:rsidRPr="00E92A82">
        <w:lastRenderedPageBreak/>
        <w:t>Таблица N 4</w:t>
      </w:r>
    </w:p>
    <w:p w:rsidR="00E92A82" w:rsidRPr="00E92A82" w:rsidRDefault="00E92A82">
      <w:pPr>
        <w:pStyle w:val="ConsPlusNormal"/>
        <w:ind w:firstLine="540"/>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4914"/>
        <w:gridCol w:w="3978"/>
      </w:tblGrid>
      <w:tr w:rsidR="00E92A82" w:rsidRPr="00E92A82">
        <w:trPr>
          <w:trHeight w:val="244"/>
        </w:trPr>
        <w:tc>
          <w:tcPr>
            <w:tcW w:w="4914" w:type="dxa"/>
          </w:tcPr>
          <w:p w:rsidR="00E92A82" w:rsidRPr="00E92A82" w:rsidRDefault="00E92A82">
            <w:pPr>
              <w:pStyle w:val="ConsPlusNonformat"/>
              <w:jc w:val="both"/>
            </w:pPr>
            <w:r w:rsidRPr="00E92A82">
              <w:t xml:space="preserve">         Группа по оплате труда         </w:t>
            </w:r>
          </w:p>
        </w:tc>
        <w:tc>
          <w:tcPr>
            <w:tcW w:w="3978" w:type="dxa"/>
          </w:tcPr>
          <w:p w:rsidR="00E92A82" w:rsidRPr="00E92A82" w:rsidRDefault="00E92A82">
            <w:pPr>
              <w:pStyle w:val="ConsPlusNonformat"/>
              <w:jc w:val="both"/>
            </w:pPr>
            <w:r w:rsidRPr="00E92A82">
              <w:t xml:space="preserve">   Количество штатных единиц    </w:t>
            </w:r>
          </w:p>
        </w:tc>
      </w:tr>
      <w:tr w:rsidR="00E92A82" w:rsidRPr="00E92A82">
        <w:trPr>
          <w:trHeight w:val="244"/>
        </w:trPr>
        <w:tc>
          <w:tcPr>
            <w:tcW w:w="4914" w:type="dxa"/>
            <w:tcBorders>
              <w:top w:val="nil"/>
            </w:tcBorders>
          </w:tcPr>
          <w:p w:rsidR="00E92A82" w:rsidRPr="00E92A82" w:rsidRDefault="00E92A82">
            <w:pPr>
              <w:pStyle w:val="ConsPlusNonformat"/>
              <w:jc w:val="both"/>
            </w:pPr>
            <w:r w:rsidRPr="00E92A82">
              <w:t xml:space="preserve">                   1                    </w:t>
            </w:r>
          </w:p>
        </w:tc>
        <w:tc>
          <w:tcPr>
            <w:tcW w:w="3978" w:type="dxa"/>
            <w:tcBorders>
              <w:top w:val="nil"/>
            </w:tcBorders>
          </w:tcPr>
          <w:p w:rsidR="00E92A82" w:rsidRPr="00E92A82" w:rsidRDefault="00E92A82">
            <w:pPr>
              <w:pStyle w:val="ConsPlusNonformat"/>
              <w:jc w:val="both"/>
            </w:pPr>
            <w:r w:rsidRPr="00E92A82">
              <w:t xml:space="preserve">              2,5               </w:t>
            </w:r>
          </w:p>
        </w:tc>
      </w:tr>
      <w:tr w:rsidR="00E92A82" w:rsidRPr="00E92A82">
        <w:trPr>
          <w:trHeight w:val="244"/>
        </w:trPr>
        <w:tc>
          <w:tcPr>
            <w:tcW w:w="4914" w:type="dxa"/>
            <w:tcBorders>
              <w:top w:val="nil"/>
            </w:tcBorders>
          </w:tcPr>
          <w:p w:rsidR="00E92A82" w:rsidRPr="00E92A82" w:rsidRDefault="00E92A82">
            <w:pPr>
              <w:pStyle w:val="ConsPlusNonformat"/>
              <w:jc w:val="both"/>
            </w:pPr>
            <w:r w:rsidRPr="00E92A82">
              <w:t xml:space="preserve">                   2                    </w:t>
            </w:r>
          </w:p>
        </w:tc>
        <w:tc>
          <w:tcPr>
            <w:tcW w:w="3978" w:type="dxa"/>
            <w:tcBorders>
              <w:top w:val="nil"/>
            </w:tcBorders>
          </w:tcPr>
          <w:p w:rsidR="00E92A82" w:rsidRPr="00E92A82" w:rsidRDefault="00E92A82">
            <w:pPr>
              <w:pStyle w:val="ConsPlusNonformat"/>
              <w:jc w:val="both"/>
            </w:pPr>
            <w:r w:rsidRPr="00E92A82">
              <w:t xml:space="preserve">               2                </w:t>
            </w:r>
          </w:p>
        </w:tc>
      </w:tr>
      <w:tr w:rsidR="00E92A82" w:rsidRPr="00E92A82">
        <w:trPr>
          <w:trHeight w:val="244"/>
        </w:trPr>
        <w:tc>
          <w:tcPr>
            <w:tcW w:w="4914" w:type="dxa"/>
            <w:tcBorders>
              <w:top w:val="nil"/>
            </w:tcBorders>
          </w:tcPr>
          <w:p w:rsidR="00E92A82" w:rsidRPr="00E92A82" w:rsidRDefault="00E92A82">
            <w:pPr>
              <w:pStyle w:val="ConsPlusNonformat"/>
              <w:jc w:val="both"/>
            </w:pPr>
            <w:r w:rsidRPr="00E92A82">
              <w:t xml:space="preserve">                   3                    </w:t>
            </w:r>
          </w:p>
        </w:tc>
        <w:tc>
          <w:tcPr>
            <w:tcW w:w="3978" w:type="dxa"/>
            <w:tcBorders>
              <w:top w:val="nil"/>
            </w:tcBorders>
          </w:tcPr>
          <w:p w:rsidR="00E92A82" w:rsidRPr="00E92A82" w:rsidRDefault="00E92A82">
            <w:pPr>
              <w:pStyle w:val="ConsPlusNonformat"/>
              <w:jc w:val="both"/>
            </w:pPr>
            <w:r w:rsidRPr="00E92A82">
              <w:t xml:space="preserve">              1,5               </w:t>
            </w:r>
          </w:p>
        </w:tc>
      </w:tr>
      <w:tr w:rsidR="00E92A82" w:rsidRPr="00E92A82">
        <w:trPr>
          <w:trHeight w:val="244"/>
        </w:trPr>
        <w:tc>
          <w:tcPr>
            <w:tcW w:w="4914" w:type="dxa"/>
            <w:tcBorders>
              <w:top w:val="nil"/>
            </w:tcBorders>
          </w:tcPr>
          <w:p w:rsidR="00E92A82" w:rsidRPr="00E92A82" w:rsidRDefault="00E92A82">
            <w:pPr>
              <w:pStyle w:val="ConsPlusNonformat"/>
              <w:jc w:val="both"/>
            </w:pPr>
            <w:r w:rsidRPr="00E92A82">
              <w:t xml:space="preserve">                   4                    </w:t>
            </w:r>
          </w:p>
        </w:tc>
        <w:tc>
          <w:tcPr>
            <w:tcW w:w="3978" w:type="dxa"/>
            <w:tcBorders>
              <w:top w:val="nil"/>
            </w:tcBorders>
          </w:tcPr>
          <w:p w:rsidR="00E92A82" w:rsidRPr="00E92A82" w:rsidRDefault="00E92A82">
            <w:pPr>
              <w:pStyle w:val="ConsPlusNonformat"/>
              <w:jc w:val="both"/>
            </w:pPr>
            <w:r w:rsidRPr="00E92A82">
              <w:t xml:space="preserve">               1                </w:t>
            </w:r>
          </w:p>
        </w:tc>
      </w:tr>
    </w:tbl>
    <w:p w:rsidR="00E92A82" w:rsidRPr="00E92A82" w:rsidRDefault="00E92A82">
      <w:pPr>
        <w:pStyle w:val="ConsPlusNormal"/>
        <w:ind w:firstLine="540"/>
        <w:jc w:val="both"/>
      </w:pPr>
    </w:p>
    <w:p w:rsidR="00E92A82" w:rsidRPr="00E92A82" w:rsidRDefault="00E92A82">
      <w:pPr>
        <w:pStyle w:val="ConsPlusNormal"/>
        <w:jc w:val="center"/>
      </w:pPr>
      <w:r w:rsidRPr="00E92A82">
        <w:t>3. Определение нормативной численности и должностей</w:t>
      </w:r>
    </w:p>
    <w:p w:rsidR="00E92A82" w:rsidRPr="00E92A82" w:rsidRDefault="00E92A82">
      <w:pPr>
        <w:pStyle w:val="ConsPlusNormal"/>
        <w:jc w:val="center"/>
      </w:pPr>
      <w:r w:rsidRPr="00E92A82">
        <w:t>работников театра</w:t>
      </w:r>
    </w:p>
    <w:p w:rsidR="00E92A82" w:rsidRPr="00E92A82" w:rsidRDefault="00E92A82">
      <w:pPr>
        <w:pStyle w:val="ConsPlusNormal"/>
        <w:ind w:firstLine="540"/>
        <w:jc w:val="both"/>
      </w:pPr>
    </w:p>
    <w:p w:rsidR="00E92A82" w:rsidRPr="00E92A82" w:rsidRDefault="00E92A82">
      <w:pPr>
        <w:pStyle w:val="ConsPlusNormal"/>
        <w:ind w:firstLine="540"/>
        <w:jc w:val="both"/>
      </w:pPr>
      <w:r w:rsidRPr="00E92A82">
        <w:t xml:space="preserve">3.1. Норматив численности артистического и художественного персонала определяется в соответствии с </w:t>
      </w:r>
      <w:hyperlink r:id="rId23" w:history="1">
        <w:r w:rsidRPr="00E92A82">
          <w:t>Постановлением</w:t>
        </w:r>
      </w:hyperlink>
      <w:r w:rsidRPr="00E92A82">
        <w:t xml:space="preserve"> Правительства Российской Федерации от 25.03.1999 N 329 "О государственной поддержке театрального искусства в Российской Федерации".</w:t>
      </w:r>
    </w:p>
    <w:p w:rsidR="00E92A82" w:rsidRPr="00E92A82" w:rsidRDefault="00E92A82">
      <w:pPr>
        <w:pStyle w:val="ConsPlusNormal"/>
        <w:ind w:firstLine="540"/>
        <w:jc w:val="both"/>
      </w:pPr>
    </w:p>
    <w:p w:rsidR="00E92A82" w:rsidRPr="00E92A82" w:rsidRDefault="00E92A82">
      <w:pPr>
        <w:pStyle w:val="ConsPlusNormal"/>
        <w:jc w:val="center"/>
      </w:pPr>
      <w:r w:rsidRPr="00E92A82">
        <w:t>4. Определение норматива численности</w:t>
      </w:r>
    </w:p>
    <w:p w:rsidR="00E92A82" w:rsidRPr="00E92A82" w:rsidRDefault="00E92A82">
      <w:pPr>
        <w:pStyle w:val="ConsPlusNormal"/>
        <w:jc w:val="center"/>
      </w:pPr>
      <w:r w:rsidRPr="00E92A82">
        <w:t>обслуживающего и технического персонала</w:t>
      </w:r>
    </w:p>
    <w:p w:rsidR="00E92A82" w:rsidRPr="00E92A82" w:rsidRDefault="00E92A82">
      <w:pPr>
        <w:pStyle w:val="ConsPlusNormal"/>
        <w:ind w:firstLine="540"/>
        <w:jc w:val="both"/>
      </w:pPr>
    </w:p>
    <w:p w:rsidR="00E92A82" w:rsidRPr="00E92A82" w:rsidRDefault="00E92A82">
      <w:pPr>
        <w:pStyle w:val="ConsPlusNormal"/>
        <w:ind w:firstLine="540"/>
        <w:jc w:val="both"/>
      </w:pPr>
      <w:r w:rsidRPr="00E92A82">
        <w:t xml:space="preserve">4.1. Норматив численности обслуживающего и технического персонала определяется в соответствии с </w:t>
      </w:r>
      <w:hyperlink w:anchor="P320" w:history="1">
        <w:r w:rsidRPr="00E92A82">
          <w:t>таблицей N 5</w:t>
        </w:r>
      </w:hyperlink>
      <w:r w:rsidRPr="00E92A82">
        <w:t>.</w:t>
      </w:r>
    </w:p>
    <w:p w:rsidR="00E92A82" w:rsidRPr="00E92A82" w:rsidRDefault="00E92A82">
      <w:pPr>
        <w:pStyle w:val="ConsPlusNormal"/>
        <w:ind w:firstLine="540"/>
        <w:jc w:val="both"/>
      </w:pPr>
    </w:p>
    <w:p w:rsidR="00E92A82" w:rsidRPr="00E92A82" w:rsidRDefault="00E92A82">
      <w:pPr>
        <w:pStyle w:val="ConsPlusNormal"/>
        <w:jc w:val="right"/>
      </w:pPr>
      <w:bookmarkStart w:id="18" w:name="P320"/>
      <w:bookmarkEnd w:id="18"/>
      <w:r w:rsidRPr="00E92A82">
        <w:t>Таблица N 5</w:t>
      </w:r>
    </w:p>
    <w:p w:rsidR="00E92A82" w:rsidRPr="00E92A82" w:rsidRDefault="00E92A82">
      <w:pPr>
        <w:pStyle w:val="ConsPlusNormal"/>
        <w:ind w:firstLine="540"/>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1638"/>
        <w:gridCol w:w="7254"/>
      </w:tblGrid>
      <w:tr w:rsidR="00E92A82" w:rsidRPr="00E92A82">
        <w:trPr>
          <w:trHeight w:val="244"/>
        </w:trPr>
        <w:tc>
          <w:tcPr>
            <w:tcW w:w="1638" w:type="dxa"/>
          </w:tcPr>
          <w:p w:rsidR="00E92A82" w:rsidRPr="00E92A82" w:rsidRDefault="00E92A82">
            <w:pPr>
              <w:pStyle w:val="ConsPlusNonformat"/>
              <w:jc w:val="both"/>
            </w:pPr>
            <w:r w:rsidRPr="00E92A82">
              <w:t>Наименование</w:t>
            </w:r>
          </w:p>
          <w:p w:rsidR="00E92A82" w:rsidRPr="00E92A82" w:rsidRDefault="00E92A82">
            <w:pPr>
              <w:pStyle w:val="ConsPlusNonformat"/>
              <w:jc w:val="both"/>
            </w:pPr>
            <w:r w:rsidRPr="00E92A82">
              <w:t xml:space="preserve"> персонала  </w:t>
            </w:r>
          </w:p>
        </w:tc>
        <w:tc>
          <w:tcPr>
            <w:tcW w:w="7254" w:type="dxa"/>
          </w:tcPr>
          <w:p w:rsidR="00E92A82" w:rsidRPr="00E92A82" w:rsidRDefault="00E92A82">
            <w:pPr>
              <w:pStyle w:val="ConsPlusNonformat"/>
              <w:jc w:val="both"/>
            </w:pPr>
            <w:r w:rsidRPr="00E92A82">
              <w:t xml:space="preserve">                     Норма обслуживания                     </w:t>
            </w:r>
          </w:p>
        </w:tc>
      </w:tr>
      <w:tr w:rsidR="00E92A82" w:rsidRPr="00E92A82">
        <w:trPr>
          <w:trHeight w:val="244"/>
        </w:trPr>
        <w:tc>
          <w:tcPr>
            <w:tcW w:w="1638" w:type="dxa"/>
            <w:tcBorders>
              <w:top w:val="nil"/>
            </w:tcBorders>
          </w:tcPr>
          <w:p w:rsidR="00E92A82" w:rsidRPr="00E92A82" w:rsidRDefault="00E92A82">
            <w:pPr>
              <w:pStyle w:val="ConsPlusNonformat"/>
              <w:jc w:val="both"/>
            </w:pPr>
            <w:r w:rsidRPr="00E92A82">
              <w:t xml:space="preserve">Костюмер    </w:t>
            </w:r>
          </w:p>
        </w:tc>
        <w:tc>
          <w:tcPr>
            <w:tcW w:w="7254" w:type="dxa"/>
            <w:tcBorders>
              <w:top w:val="nil"/>
            </w:tcBorders>
          </w:tcPr>
          <w:p w:rsidR="00E92A82" w:rsidRPr="00E92A82" w:rsidRDefault="00E92A82">
            <w:pPr>
              <w:pStyle w:val="ConsPlusNonformat"/>
              <w:jc w:val="both"/>
            </w:pPr>
            <w:r w:rsidRPr="00E92A82">
              <w:t xml:space="preserve">1 штатная единица - при наличии в учреждении постоянно      </w:t>
            </w:r>
          </w:p>
          <w:p w:rsidR="00E92A82" w:rsidRPr="00E92A82" w:rsidRDefault="00E92A82">
            <w:pPr>
              <w:pStyle w:val="ConsPlusNonformat"/>
              <w:jc w:val="both"/>
            </w:pPr>
            <w:r w:rsidRPr="00E92A82">
              <w:t xml:space="preserve">действующих 3-х клубных формирований (хореографического,    </w:t>
            </w:r>
          </w:p>
          <w:p w:rsidR="00E92A82" w:rsidRPr="00E92A82" w:rsidRDefault="00E92A82">
            <w:pPr>
              <w:pStyle w:val="ConsPlusNonformat"/>
              <w:jc w:val="both"/>
            </w:pPr>
            <w:r w:rsidRPr="00E92A82">
              <w:t xml:space="preserve">драматического, хорового).                                  </w:t>
            </w:r>
          </w:p>
          <w:p w:rsidR="00E92A82" w:rsidRPr="00E92A82" w:rsidRDefault="00E92A82">
            <w:pPr>
              <w:pStyle w:val="ConsPlusNonformat"/>
              <w:jc w:val="both"/>
            </w:pPr>
            <w:r w:rsidRPr="00E92A82">
              <w:t xml:space="preserve">Свыше 1 штатной единицы - 0,5 шт. ед. на каждые последующие </w:t>
            </w:r>
          </w:p>
          <w:p w:rsidR="00E92A82" w:rsidRPr="00E92A82" w:rsidRDefault="00E92A82">
            <w:pPr>
              <w:pStyle w:val="ConsPlusNonformat"/>
              <w:jc w:val="both"/>
            </w:pPr>
            <w:r w:rsidRPr="00E92A82">
              <w:t xml:space="preserve">3 самодеятельных коллектива                                 </w:t>
            </w:r>
          </w:p>
        </w:tc>
      </w:tr>
      <w:tr w:rsidR="00E92A82" w:rsidRPr="00E92A82">
        <w:trPr>
          <w:trHeight w:val="244"/>
        </w:trPr>
        <w:tc>
          <w:tcPr>
            <w:tcW w:w="1638" w:type="dxa"/>
            <w:tcBorders>
              <w:top w:val="nil"/>
            </w:tcBorders>
          </w:tcPr>
          <w:p w:rsidR="00E92A82" w:rsidRPr="00E92A82" w:rsidRDefault="00E92A82">
            <w:pPr>
              <w:pStyle w:val="ConsPlusNonformat"/>
              <w:jc w:val="both"/>
            </w:pPr>
            <w:r w:rsidRPr="00E92A82">
              <w:t xml:space="preserve">Уборщица    </w:t>
            </w:r>
          </w:p>
        </w:tc>
        <w:tc>
          <w:tcPr>
            <w:tcW w:w="7254" w:type="dxa"/>
            <w:tcBorders>
              <w:top w:val="nil"/>
            </w:tcBorders>
          </w:tcPr>
          <w:p w:rsidR="00E92A82" w:rsidRPr="00E92A82" w:rsidRDefault="00E92A82">
            <w:pPr>
              <w:pStyle w:val="ConsPlusNonformat"/>
              <w:jc w:val="both"/>
            </w:pPr>
            <w:r w:rsidRPr="00E92A82">
              <w:t xml:space="preserve">0,5 штатной единицы при наличии убираемой площади до 300 м2 </w:t>
            </w:r>
          </w:p>
          <w:p w:rsidR="00E92A82" w:rsidRPr="00E92A82" w:rsidRDefault="00E92A82">
            <w:pPr>
              <w:pStyle w:val="ConsPlusNonformat"/>
              <w:jc w:val="both"/>
            </w:pPr>
            <w:r w:rsidRPr="00E92A82">
              <w:t xml:space="preserve">с центральным водоснабжением;                               </w:t>
            </w:r>
          </w:p>
          <w:p w:rsidR="00E92A82" w:rsidRPr="00E92A82" w:rsidRDefault="00E92A82">
            <w:pPr>
              <w:pStyle w:val="ConsPlusNonformat"/>
              <w:jc w:val="both"/>
            </w:pPr>
            <w:r w:rsidRPr="00E92A82">
              <w:t xml:space="preserve">1 штатная единица при наличии от 300 м2 до 770 м2;          </w:t>
            </w:r>
          </w:p>
          <w:p w:rsidR="00E92A82" w:rsidRPr="00E92A82" w:rsidRDefault="00E92A82">
            <w:pPr>
              <w:pStyle w:val="ConsPlusNonformat"/>
              <w:jc w:val="both"/>
            </w:pPr>
            <w:r w:rsidRPr="00E92A82">
              <w:t xml:space="preserve">1 штатная единица до 300 м2 без центрального водоснабжения; </w:t>
            </w:r>
          </w:p>
          <w:p w:rsidR="00E92A82" w:rsidRPr="00E92A82" w:rsidRDefault="00E92A82">
            <w:pPr>
              <w:pStyle w:val="ConsPlusNonformat"/>
              <w:jc w:val="both"/>
            </w:pPr>
            <w:r w:rsidRPr="00E92A82">
              <w:t xml:space="preserve">Свыше 1 штатной единицы при наличии убираемой площади 500   </w:t>
            </w:r>
          </w:p>
          <w:p w:rsidR="00E92A82" w:rsidRPr="00E92A82" w:rsidRDefault="00E92A82">
            <w:pPr>
              <w:pStyle w:val="ConsPlusNonformat"/>
              <w:jc w:val="both"/>
            </w:pPr>
            <w:r w:rsidRPr="00E92A82">
              <w:t xml:space="preserve">м2, по 0,25 штатной единицы на каждые 150 кв. м с           </w:t>
            </w:r>
          </w:p>
          <w:p w:rsidR="00E92A82" w:rsidRPr="00E92A82" w:rsidRDefault="00E92A82">
            <w:pPr>
              <w:pStyle w:val="ConsPlusNonformat"/>
              <w:jc w:val="both"/>
            </w:pPr>
            <w:r w:rsidRPr="00E92A82">
              <w:t xml:space="preserve">центральным водоснабжением                                  </w:t>
            </w:r>
          </w:p>
        </w:tc>
      </w:tr>
      <w:tr w:rsidR="00E92A82" w:rsidRPr="00E92A82">
        <w:trPr>
          <w:trHeight w:val="244"/>
        </w:trPr>
        <w:tc>
          <w:tcPr>
            <w:tcW w:w="1638" w:type="dxa"/>
            <w:tcBorders>
              <w:top w:val="nil"/>
            </w:tcBorders>
          </w:tcPr>
          <w:p w:rsidR="00E92A82" w:rsidRPr="00E92A82" w:rsidRDefault="00E92A82">
            <w:pPr>
              <w:pStyle w:val="ConsPlusNonformat"/>
              <w:jc w:val="both"/>
            </w:pPr>
            <w:r w:rsidRPr="00E92A82">
              <w:t xml:space="preserve">Кочегар     </w:t>
            </w:r>
          </w:p>
        </w:tc>
        <w:tc>
          <w:tcPr>
            <w:tcW w:w="7254" w:type="dxa"/>
            <w:tcBorders>
              <w:top w:val="nil"/>
            </w:tcBorders>
          </w:tcPr>
          <w:p w:rsidR="00E92A82" w:rsidRPr="00E92A82" w:rsidRDefault="00E92A82">
            <w:pPr>
              <w:pStyle w:val="ConsPlusNonformat"/>
              <w:jc w:val="both"/>
            </w:pPr>
            <w:r w:rsidRPr="00E92A82">
              <w:t xml:space="preserve">1 штатная единица на смену                                  </w:t>
            </w:r>
          </w:p>
        </w:tc>
      </w:tr>
      <w:tr w:rsidR="00E92A82" w:rsidRPr="00E92A82">
        <w:trPr>
          <w:trHeight w:val="244"/>
        </w:trPr>
        <w:tc>
          <w:tcPr>
            <w:tcW w:w="1638" w:type="dxa"/>
            <w:tcBorders>
              <w:top w:val="nil"/>
            </w:tcBorders>
          </w:tcPr>
          <w:p w:rsidR="00E92A82" w:rsidRPr="00E92A82" w:rsidRDefault="00E92A82">
            <w:pPr>
              <w:pStyle w:val="ConsPlusNonformat"/>
              <w:jc w:val="both"/>
            </w:pPr>
            <w:r w:rsidRPr="00E92A82">
              <w:t xml:space="preserve">Гардеробщик </w:t>
            </w:r>
          </w:p>
        </w:tc>
        <w:tc>
          <w:tcPr>
            <w:tcW w:w="7254" w:type="dxa"/>
            <w:tcBorders>
              <w:top w:val="nil"/>
            </w:tcBorders>
          </w:tcPr>
          <w:p w:rsidR="00E92A82" w:rsidRPr="00E92A82" w:rsidRDefault="00E92A82">
            <w:pPr>
              <w:pStyle w:val="ConsPlusNonformat"/>
              <w:jc w:val="both"/>
            </w:pPr>
            <w:r w:rsidRPr="00E92A82">
              <w:t xml:space="preserve">До 200 мест - 1 штатная единица; свыше 200 - по 0,5 штатной </w:t>
            </w:r>
          </w:p>
          <w:p w:rsidR="00E92A82" w:rsidRPr="00E92A82" w:rsidRDefault="00E92A82">
            <w:pPr>
              <w:pStyle w:val="ConsPlusNonformat"/>
              <w:jc w:val="both"/>
            </w:pPr>
            <w:r w:rsidRPr="00E92A82">
              <w:t xml:space="preserve">единицы на каждые 150 крючков                               </w:t>
            </w:r>
          </w:p>
        </w:tc>
      </w:tr>
      <w:tr w:rsidR="00E92A82" w:rsidRPr="00E92A82">
        <w:trPr>
          <w:trHeight w:val="244"/>
        </w:trPr>
        <w:tc>
          <w:tcPr>
            <w:tcW w:w="1638" w:type="dxa"/>
            <w:tcBorders>
              <w:top w:val="nil"/>
            </w:tcBorders>
          </w:tcPr>
          <w:p w:rsidR="00E92A82" w:rsidRPr="00E92A82" w:rsidRDefault="00E92A82">
            <w:pPr>
              <w:pStyle w:val="ConsPlusNonformat"/>
              <w:jc w:val="both"/>
            </w:pPr>
            <w:r w:rsidRPr="00E92A82">
              <w:t xml:space="preserve">Секретарь   </w:t>
            </w:r>
          </w:p>
          <w:p w:rsidR="00E92A82" w:rsidRPr="00E92A82" w:rsidRDefault="00E92A82">
            <w:pPr>
              <w:pStyle w:val="ConsPlusNonformat"/>
              <w:jc w:val="both"/>
            </w:pPr>
            <w:r w:rsidRPr="00E92A82">
              <w:t>руководителя</w:t>
            </w:r>
          </w:p>
        </w:tc>
        <w:tc>
          <w:tcPr>
            <w:tcW w:w="7254" w:type="dxa"/>
            <w:tcBorders>
              <w:top w:val="nil"/>
            </w:tcBorders>
          </w:tcPr>
          <w:p w:rsidR="00E92A82" w:rsidRPr="00E92A82" w:rsidRDefault="00E92A82">
            <w:pPr>
              <w:pStyle w:val="ConsPlusNonformat"/>
              <w:jc w:val="both"/>
            </w:pPr>
            <w:r w:rsidRPr="00E92A82">
              <w:t xml:space="preserve">0,5 штатной единицы (на общий штат до 30 </w:t>
            </w:r>
            <w:proofErr w:type="gramStart"/>
            <w:r w:rsidRPr="00E92A82">
              <w:t xml:space="preserve">человек)   </w:t>
            </w:r>
            <w:proofErr w:type="gramEnd"/>
            <w:r w:rsidRPr="00E92A82">
              <w:t xml:space="preserve">        </w:t>
            </w:r>
          </w:p>
        </w:tc>
      </w:tr>
      <w:tr w:rsidR="00E92A82" w:rsidRPr="00E92A82">
        <w:trPr>
          <w:trHeight w:val="244"/>
        </w:trPr>
        <w:tc>
          <w:tcPr>
            <w:tcW w:w="1638" w:type="dxa"/>
            <w:tcBorders>
              <w:top w:val="nil"/>
            </w:tcBorders>
          </w:tcPr>
          <w:p w:rsidR="00E92A82" w:rsidRPr="00E92A82" w:rsidRDefault="00E92A82">
            <w:pPr>
              <w:pStyle w:val="ConsPlusNonformat"/>
              <w:jc w:val="both"/>
            </w:pPr>
            <w:r w:rsidRPr="00E92A82">
              <w:t>Инспектор по</w:t>
            </w:r>
          </w:p>
          <w:p w:rsidR="00E92A82" w:rsidRPr="00E92A82" w:rsidRDefault="00E92A82">
            <w:pPr>
              <w:pStyle w:val="ConsPlusNonformat"/>
              <w:jc w:val="both"/>
            </w:pPr>
            <w:r w:rsidRPr="00E92A82">
              <w:t xml:space="preserve">кадрам      </w:t>
            </w:r>
          </w:p>
        </w:tc>
        <w:tc>
          <w:tcPr>
            <w:tcW w:w="7254" w:type="dxa"/>
            <w:tcBorders>
              <w:top w:val="nil"/>
            </w:tcBorders>
          </w:tcPr>
          <w:p w:rsidR="00E92A82" w:rsidRPr="00E92A82" w:rsidRDefault="00E92A82">
            <w:pPr>
              <w:pStyle w:val="ConsPlusNonformat"/>
              <w:jc w:val="both"/>
            </w:pPr>
            <w:r w:rsidRPr="00E92A82">
              <w:t xml:space="preserve">0,5 штатной единицы (на общий штат до 30 </w:t>
            </w:r>
            <w:proofErr w:type="gramStart"/>
            <w:r w:rsidRPr="00E92A82">
              <w:t xml:space="preserve">человек)   </w:t>
            </w:r>
            <w:proofErr w:type="gramEnd"/>
            <w:r w:rsidRPr="00E92A82">
              <w:t xml:space="preserve">        </w:t>
            </w:r>
          </w:p>
        </w:tc>
      </w:tr>
      <w:tr w:rsidR="00E92A82" w:rsidRPr="00E92A82">
        <w:trPr>
          <w:trHeight w:val="244"/>
        </w:trPr>
        <w:tc>
          <w:tcPr>
            <w:tcW w:w="1638" w:type="dxa"/>
            <w:tcBorders>
              <w:top w:val="nil"/>
            </w:tcBorders>
          </w:tcPr>
          <w:p w:rsidR="00E92A82" w:rsidRPr="00E92A82" w:rsidRDefault="00E92A82">
            <w:pPr>
              <w:pStyle w:val="ConsPlusNonformat"/>
              <w:jc w:val="both"/>
            </w:pPr>
            <w:r w:rsidRPr="00E92A82">
              <w:t xml:space="preserve">Дворник     </w:t>
            </w:r>
          </w:p>
        </w:tc>
        <w:tc>
          <w:tcPr>
            <w:tcW w:w="7254" w:type="dxa"/>
            <w:tcBorders>
              <w:top w:val="nil"/>
            </w:tcBorders>
          </w:tcPr>
          <w:p w:rsidR="00E92A82" w:rsidRPr="00E92A82" w:rsidRDefault="00E92A82">
            <w:pPr>
              <w:pStyle w:val="ConsPlusNonformat"/>
              <w:jc w:val="both"/>
            </w:pPr>
            <w:r w:rsidRPr="00E92A82">
              <w:t xml:space="preserve">Зимний период - 900 м2 убираемой территории;                </w:t>
            </w:r>
          </w:p>
          <w:p w:rsidR="00E92A82" w:rsidRPr="00E92A82" w:rsidRDefault="00E92A82">
            <w:pPr>
              <w:pStyle w:val="ConsPlusNonformat"/>
              <w:jc w:val="both"/>
            </w:pPr>
            <w:r w:rsidRPr="00E92A82">
              <w:t xml:space="preserve">Летний период - 1300 м2;                                    </w:t>
            </w:r>
          </w:p>
          <w:p w:rsidR="00E92A82" w:rsidRPr="00E92A82" w:rsidRDefault="00E92A82">
            <w:pPr>
              <w:pStyle w:val="ConsPlusNonformat"/>
              <w:jc w:val="both"/>
            </w:pPr>
            <w:r w:rsidRPr="00E92A82">
              <w:t xml:space="preserve">Среднегодовой - 1100 м2                                     </w:t>
            </w:r>
          </w:p>
        </w:tc>
      </w:tr>
    </w:tbl>
    <w:p w:rsidR="00E92A82" w:rsidRPr="00E92A82" w:rsidRDefault="00E92A82">
      <w:pPr>
        <w:pStyle w:val="ConsPlusNormal"/>
        <w:ind w:firstLine="540"/>
        <w:jc w:val="both"/>
      </w:pPr>
    </w:p>
    <w:p w:rsidR="00E92A82" w:rsidRPr="00E92A82" w:rsidRDefault="00E92A82">
      <w:pPr>
        <w:pStyle w:val="ConsPlusNormal"/>
        <w:ind w:firstLine="540"/>
        <w:jc w:val="both"/>
      </w:pPr>
      <w:r w:rsidRPr="00E92A82">
        <w:t xml:space="preserve">Перечень обслуживающего (вспомогательного) персонала в </w:t>
      </w:r>
      <w:hyperlink w:anchor="P617" w:history="1">
        <w:r w:rsidRPr="00E92A82">
          <w:t>п. 2.7</w:t>
        </w:r>
      </w:hyperlink>
      <w:r w:rsidRPr="00E92A82">
        <w:t xml:space="preserve"> приложения 2 к настоящей Методике.</w:t>
      </w:r>
    </w:p>
    <w:p w:rsidR="00E92A82" w:rsidRPr="00E92A82" w:rsidRDefault="00E92A82">
      <w:pPr>
        <w:pStyle w:val="ConsPlusNormal"/>
        <w:ind w:firstLine="540"/>
        <w:jc w:val="both"/>
      </w:pPr>
      <w:r w:rsidRPr="00E92A82">
        <w:t xml:space="preserve">4.2. Нормативы численности на группу профессий, занятых обслуживанием инженерного оборудования зданий, оборудованных центральной системой водяного отопления, определяются </w:t>
      </w:r>
      <w:r w:rsidRPr="00E92A82">
        <w:lastRenderedPageBreak/>
        <w:t xml:space="preserve">по </w:t>
      </w:r>
      <w:hyperlink w:anchor="P361" w:history="1">
        <w:r w:rsidRPr="00E92A82">
          <w:t>таблице N 6</w:t>
        </w:r>
      </w:hyperlink>
      <w:r w:rsidRPr="00E92A82">
        <w:t>.</w:t>
      </w:r>
    </w:p>
    <w:p w:rsidR="00E92A82" w:rsidRPr="00E92A82" w:rsidRDefault="00E92A82">
      <w:pPr>
        <w:pStyle w:val="ConsPlusNormal"/>
        <w:ind w:firstLine="540"/>
        <w:jc w:val="both"/>
      </w:pPr>
    </w:p>
    <w:p w:rsidR="00E92A82" w:rsidRPr="00E92A82" w:rsidRDefault="00E92A82">
      <w:pPr>
        <w:pStyle w:val="ConsPlusNormal"/>
        <w:jc w:val="right"/>
      </w:pPr>
      <w:r w:rsidRPr="00E92A82">
        <w:t>Таблица N 6</w:t>
      </w:r>
    </w:p>
    <w:p w:rsidR="00E92A82" w:rsidRPr="00E92A82" w:rsidRDefault="00E92A82">
      <w:pPr>
        <w:pStyle w:val="ConsPlusNormal"/>
        <w:ind w:firstLine="540"/>
        <w:jc w:val="both"/>
      </w:pPr>
    </w:p>
    <w:p w:rsidR="00E92A82" w:rsidRPr="00E92A82" w:rsidRDefault="00E92A82">
      <w:pPr>
        <w:pStyle w:val="ConsPlusNormal"/>
        <w:jc w:val="center"/>
      </w:pPr>
      <w:bookmarkStart w:id="19" w:name="P361"/>
      <w:bookmarkEnd w:id="19"/>
      <w:r w:rsidRPr="00E92A82">
        <w:t>Норматив численности (человек в смену)</w:t>
      </w:r>
    </w:p>
    <w:p w:rsidR="00E92A82" w:rsidRPr="00E92A82" w:rsidRDefault="00E92A82">
      <w:pPr>
        <w:pStyle w:val="ConsPlusNormal"/>
        <w:ind w:firstLine="540"/>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2457"/>
        <w:gridCol w:w="1404"/>
        <w:gridCol w:w="1404"/>
        <w:gridCol w:w="1404"/>
        <w:gridCol w:w="1404"/>
        <w:gridCol w:w="1287"/>
      </w:tblGrid>
      <w:tr w:rsidR="00E92A82" w:rsidRPr="00E92A82">
        <w:trPr>
          <w:trHeight w:val="244"/>
        </w:trPr>
        <w:tc>
          <w:tcPr>
            <w:tcW w:w="2457" w:type="dxa"/>
          </w:tcPr>
          <w:p w:rsidR="00E92A82" w:rsidRPr="00E92A82" w:rsidRDefault="00E92A82">
            <w:pPr>
              <w:pStyle w:val="ConsPlusNonformat"/>
              <w:jc w:val="both"/>
            </w:pPr>
            <w:r w:rsidRPr="00E92A82">
              <w:t xml:space="preserve">   Работающих и    </w:t>
            </w:r>
          </w:p>
          <w:p w:rsidR="00E92A82" w:rsidRPr="00E92A82" w:rsidRDefault="00E92A82">
            <w:pPr>
              <w:pStyle w:val="ConsPlusNonformat"/>
              <w:jc w:val="both"/>
            </w:pPr>
            <w:r w:rsidRPr="00E92A82">
              <w:t xml:space="preserve"> посетителей, чел. </w:t>
            </w:r>
          </w:p>
        </w:tc>
        <w:tc>
          <w:tcPr>
            <w:tcW w:w="1404" w:type="dxa"/>
          </w:tcPr>
          <w:p w:rsidR="00E92A82" w:rsidRPr="00E92A82" w:rsidRDefault="00E92A82">
            <w:pPr>
              <w:pStyle w:val="ConsPlusNonformat"/>
              <w:jc w:val="both"/>
            </w:pPr>
            <w:r w:rsidRPr="00E92A82">
              <w:t xml:space="preserve"> Площадь  </w:t>
            </w:r>
          </w:p>
          <w:p w:rsidR="00E92A82" w:rsidRPr="00E92A82" w:rsidRDefault="00E92A82">
            <w:pPr>
              <w:pStyle w:val="ConsPlusNonformat"/>
              <w:jc w:val="both"/>
            </w:pPr>
            <w:r w:rsidRPr="00E92A82">
              <w:t xml:space="preserve">  здания  </w:t>
            </w:r>
          </w:p>
          <w:p w:rsidR="00E92A82" w:rsidRPr="00E92A82" w:rsidRDefault="00E92A82">
            <w:pPr>
              <w:pStyle w:val="ConsPlusNonformat"/>
              <w:jc w:val="both"/>
            </w:pPr>
            <w:r w:rsidRPr="00E92A82">
              <w:t>до 1500 м2</w:t>
            </w:r>
          </w:p>
        </w:tc>
        <w:tc>
          <w:tcPr>
            <w:tcW w:w="1404" w:type="dxa"/>
          </w:tcPr>
          <w:p w:rsidR="00E92A82" w:rsidRPr="00E92A82" w:rsidRDefault="00E92A82">
            <w:pPr>
              <w:pStyle w:val="ConsPlusNonformat"/>
              <w:jc w:val="both"/>
            </w:pPr>
            <w:r w:rsidRPr="00E92A82">
              <w:t xml:space="preserve">  1501 -  </w:t>
            </w:r>
          </w:p>
          <w:p w:rsidR="00E92A82" w:rsidRPr="00E92A82" w:rsidRDefault="00E92A82">
            <w:pPr>
              <w:pStyle w:val="ConsPlusNonformat"/>
              <w:jc w:val="both"/>
            </w:pPr>
            <w:r w:rsidRPr="00E92A82">
              <w:t xml:space="preserve"> 2500 м2  </w:t>
            </w:r>
          </w:p>
        </w:tc>
        <w:tc>
          <w:tcPr>
            <w:tcW w:w="1404" w:type="dxa"/>
          </w:tcPr>
          <w:p w:rsidR="00E92A82" w:rsidRPr="00E92A82" w:rsidRDefault="00E92A82">
            <w:pPr>
              <w:pStyle w:val="ConsPlusNonformat"/>
              <w:jc w:val="both"/>
            </w:pPr>
            <w:r w:rsidRPr="00E92A82">
              <w:t xml:space="preserve">  2501 -  </w:t>
            </w:r>
          </w:p>
          <w:p w:rsidR="00E92A82" w:rsidRPr="00E92A82" w:rsidRDefault="00E92A82">
            <w:pPr>
              <w:pStyle w:val="ConsPlusNonformat"/>
              <w:jc w:val="both"/>
            </w:pPr>
            <w:r w:rsidRPr="00E92A82">
              <w:t xml:space="preserve"> 3500 м2  </w:t>
            </w:r>
          </w:p>
        </w:tc>
        <w:tc>
          <w:tcPr>
            <w:tcW w:w="1404" w:type="dxa"/>
          </w:tcPr>
          <w:p w:rsidR="00E92A82" w:rsidRPr="00E92A82" w:rsidRDefault="00E92A82">
            <w:pPr>
              <w:pStyle w:val="ConsPlusNonformat"/>
              <w:jc w:val="both"/>
            </w:pPr>
            <w:r w:rsidRPr="00E92A82">
              <w:t xml:space="preserve">  3501 -  </w:t>
            </w:r>
          </w:p>
          <w:p w:rsidR="00E92A82" w:rsidRPr="00E92A82" w:rsidRDefault="00E92A82">
            <w:pPr>
              <w:pStyle w:val="ConsPlusNonformat"/>
              <w:jc w:val="both"/>
            </w:pPr>
            <w:r w:rsidRPr="00E92A82">
              <w:t xml:space="preserve"> 4500 м2  </w:t>
            </w:r>
          </w:p>
        </w:tc>
        <w:tc>
          <w:tcPr>
            <w:tcW w:w="1287" w:type="dxa"/>
          </w:tcPr>
          <w:p w:rsidR="00E92A82" w:rsidRPr="00E92A82" w:rsidRDefault="00E92A82">
            <w:pPr>
              <w:pStyle w:val="ConsPlusNonformat"/>
              <w:jc w:val="both"/>
            </w:pPr>
            <w:r w:rsidRPr="00E92A82">
              <w:t xml:space="preserve"> 4501 -  </w:t>
            </w:r>
          </w:p>
          <w:p w:rsidR="00E92A82" w:rsidRPr="00E92A82" w:rsidRDefault="00E92A82">
            <w:pPr>
              <w:pStyle w:val="ConsPlusNonformat"/>
              <w:jc w:val="both"/>
            </w:pPr>
            <w:r w:rsidRPr="00E92A82">
              <w:t xml:space="preserve"> 5500 м2 </w:t>
            </w:r>
          </w:p>
        </w:tc>
      </w:tr>
      <w:tr w:rsidR="00E92A82" w:rsidRPr="00E92A82">
        <w:trPr>
          <w:trHeight w:val="244"/>
        </w:trPr>
        <w:tc>
          <w:tcPr>
            <w:tcW w:w="2457" w:type="dxa"/>
            <w:tcBorders>
              <w:top w:val="nil"/>
            </w:tcBorders>
          </w:tcPr>
          <w:p w:rsidR="00E92A82" w:rsidRPr="00E92A82" w:rsidRDefault="00E92A82">
            <w:pPr>
              <w:pStyle w:val="ConsPlusNonformat"/>
              <w:jc w:val="both"/>
            </w:pPr>
            <w:r w:rsidRPr="00E92A82">
              <w:t xml:space="preserve">      До 100       </w:t>
            </w:r>
          </w:p>
        </w:tc>
        <w:tc>
          <w:tcPr>
            <w:tcW w:w="1404" w:type="dxa"/>
            <w:tcBorders>
              <w:top w:val="nil"/>
            </w:tcBorders>
          </w:tcPr>
          <w:p w:rsidR="00E92A82" w:rsidRPr="00E92A82" w:rsidRDefault="00E92A82">
            <w:pPr>
              <w:pStyle w:val="ConsPlusNonformat"/>
              <w:jc w:val="both"/>
            </w:pPr>
            <w:r w:rsidRPr="00E92A82">
              <w:t xml:space="preserve">   0,56   </w:t>
            </w:r>
          </w:p>
        </w:tc>
        <w:tc>
          <w:tcPr>
            <w:tcW w:w="1404" w:type="dxa"/>
            <w:tcBorders>
              <w:top w:val="nil"/>
            </w:tcBorders>
          </w:tcPr>
          <w:p w:rsidR="00E92A82" w:rsidRPr="00E92A82" w:rsidRDefault="00E92A82">
            <w:pPr>
              <w:pStyle w:val="ConsPlusNonformat"/>
              <w:jc w:val="both"/>
            </w:pPr>
            <w:r w:rsidRPr="00E92A82">
              <w:t xml:space="preserve">   0,96   </w:t>
            </w:r>
          </w:p>
        </w:tc>
        <w:tc>
          <w:tcPr>
            <w:tcW w:w="1404" w:type="dxa"/>
            <w:tcBorders>
              <w:top w:val="nil"/>
            </w:tcBorders>
          </w:tcPr>
          <w:p w:rsidR="00E92A82" w:rsidRPr="00E92A82" w:rsidRDefault="00E92A82">
            <w:pPr>
              <w:pStyle w:val="ConsPlusNonformat"/>
              <w:jc w:val="both"/>
            </w:pPr>
            <w:r w:rsidRPr="00E92A82">
              <w:t xml:space="preserve">   1,36   </w:t>
            </w:r>
          </w:p>
        </w:tc>
        <w:tc>
          <w:tcPr>
            <w:tcW w:w="1404" w:type="dxa"/>
            <w:tcBorders>
              <w:top w:val="nil"/>
            </w:tcBorders>
          </w:tcPr>
          <w:p w:rsidR="00E92A82" w:rsidRPr="00E92A82" w:rsidRDefault="00E92A82">
            <w:pPr>
              <w:pStyle w:val="ConsPlusNonformat"/>
              <w:jc w:val="both"/>
            </w:pPr>
            <w:r w:rsidRPr="00E92A82">
              <w:t xml:space="preserve">   1,76   </w:t>
            </w:r>
          </w:p>
        </w:tc>
        <w:tc>
          <w:tcPr>
            <w:tcW w:w="1287" w:type="dxa"/>
            <w:tcBorders>
              <w:top w:val="nil"/>
            </w:tcBorders>
          </w:tcPr>
          <w:p w:rsidR="00E92A82" w:rsidRPr="00E92A82" w:rsidRDefault="00E92A82">
            <w:pPr>
              <w:pStyle w:val="ConsPlusNonformat"/>
              <w:jc w:val="both"/>
            </w:pPr>
            <w:r w:rsidRPr="00E92A82">
              <w:t xml:space="preserve">  2,16   </w:t>
            </w:r>
          </w:p>
        </w:tc>
      </w:tr>
      <w:tr w:rsidR="00E92A82" w:rsidRPr="00E92A82">
        <w:trPr>
          <w:trHeight w:val="244"/>
        </w:trPr>
        <w:tc>
          <w:tcPr>
            <w:tcW w:w="2457" w:type="dxa"/>
            <w:tcBorders>
              <w:top w:val="nil"/>
            </w:tcBorders>
          </w:tcPr>
          <w:p w:rsidR="00E92A82" w:rsidRPr="00E92A82" w:rsidRDefault="00E92A82">
            <w:pPr>
              <w:pStyle w:val="ConsPlusNonformat"/>
              <w:jc w:val="both"/>
            </w:pPr>
            <w:r w:rsidRPr="00E92A82">
              <w:t xml:space="preserve">     101 - 200     </w:t>
            </w:r>
          </w:p>
        </w:tc>
        <w:tc>
          <w:tcPr>
            <w:tcW w:w="1404" w:type="dxa"/>
            <w:tcBorders>
              <w:top w:val="nil"/>
            </w:tcBorders>
          </w:tcPr>
          <w:p w:rsidR="00E92A82" w:rsidRPr="00E92A82" w:rsidRDefault="00E92A82">
            <w:pPr>
              <w:pStyle w:val="ConsPlusNonformat"/>
              <w:jc w:val="both"/>
            </w:pPr>
            <w:r w:rsidRPr="00E92A82">
              <w:t xml:space="preserve">   0,8    </w:t>
            </w:r>
          </w:p>
        </w:tc>
        <w:tc>
          <w:tcPr>
            <w:tcW w:w="1404" w:type="dxa"/>
            <w:tcBorders>
              <w:top w:val="nil"/>
            </w:tcBorders>
          </w:tcPr>
          <w:p w:rsidR="00E92A82" w:rsidRPr="00E92A82" w:rsidRDefault="00E92A82">
            <w:pPr>
              <w:pStyle w:val="ConsPlusNonformat"/>
              <w:jc w:val="both"/>
            </w:pPr>
            <w:r w:rsidRPr="00E92A82">
              <w:t xml:space="preserve">   1,29   </w:t>
            </w:r>
          </w:p>
        </w:tc>
        <w:tc>
          <w:tcPr>
            <w:tcW w:w="1404" w:type="dxa"/>
            <w:tcBorders>
              <w:top w:val="nil"/>
            </w:tcBorders>
          </w:tcPr>
          <w:p w:rsidR="00E92A82" w:rsidRPr="00E92A82" w:rsidRDefault="00E92A82">
            <w:pPr>
              <w:pStyle w:val="ConsPlusNonformat"/>
              <w:jc w:val="both"/>
            </w:pPr>
            <w:r w:rsidRPr="00E92A82">
              <w:t xml:space="preserve">   1,69   </w:t>
            </w:r>
          </w:p>
        </w:tc>
        <w:tc>
          <w:tcPr>
            <w:tcW w:w="1404" w:type="dxa"/>
            <w:tcBorders>
              <w:top w:val="nil"/>
            </w:tcBorders>
          </w:tcPr>
          <w:p w:rsidR="00E92A82" w:rsidRPr="00E92A82" w:rsidRDefault="00E92A82">
            <w:pPr>
              <w:pStyle w:val="ConsPlusNonformat"/>
              <w:jc w:val="both"/>
            </w:pPr>
            <w:r w:rsidRPr="00E92A82">
              <w:t xml:space="preserve">   2,09   </w:t>
            </w:r>
          </w:p>
        </w:tc>
        <w:tc>
          <w:tcPr>
            <w:tcW w:w="1287" w:type="dxa"/>
            <w:tcBorders>
              <w:top w:val="nil"/>
            </w:tcBorders>
          </w:tcPr>
          <w:p w:rsidR="00E92A82" w:rsidRPr="00E92A82" w:rsidRDefault="00E92A82">
            <w:pPr>
              <w:pStyle w:val="ConsPlusNonformat"/>
              <w:jc w:val="both"/>
            </w:pPr>
            <w:r w:rsidRPr="00E92A82">
              <w:t xml:space="preserve">  2,49   </w:t>
            </w:r>
          </w:p>
        </w:tc>
      </w:tr>
      <w:tr w:rsidR="00E92A82" w:rsidRPr="00E92A82">
        <w:trPr>
          <w:trHeight w:val="244"/>
        </w:trPr>
        <w:tc>
          <w:tcPr>
            <w:tcW w:w="2457" w:type="dxa"/>
            <w:tcBorders>
              <w:top w:val="nil"/>
            </w:tcBorders>
          </w:tcPr>
          <w:p w:rsidR="00E92A82" w:rsidRPr="00E92A82" w:rsidRDefault="00E92A82">
            <w:pPr>
              <w:pStyle w:val="ConsPlusNonformat"/>
              <w:jc w:val="both"/>
            </w:pPr>
            <w:r w:rsidRPr="00E92A82">
              <w:t xml:space="preserve">     201 - 300     </w:t>
            </w:r>
          </w:p>
        </w:tc>
        <w:tc>
          <w:tcPr>
            <w:tcW w:w="1404" w:type="dxa"/>
            <w:tcBorders>
              <w:top w:val="nil"/>
            </w:tcBorders>
          </w:tcPr>
          <w:p w:rsidR="00E92A82" w:rsidRPr="00E92A82" w:rsidRDefault="00E92A82">
            <w:pPr>
              <w:pStyle w:val="ConsPlusNonformat"/>
              <w:jc w:val="both"/>
            </w:pPr>
            <w:r w:rsidRPr="00E92A82">
              <w:t xml:space="preserve">   1,22   </w:t>
            </w:r>
          </w:p>
        </w:tc>
        <w:tc>
          <w:tcPr>
            <w:tcW w:w="1404" w:type="dxa"/>
            <w:tcBorders>
              <w:top w:val="nil"/>
            </w:tcBorders>
          </w:tcPr>
          <w:p w:rsidR="00E92A82" w:rsidRPr="00E92A82" w:rsidRDefault="00E92A82">
            <w:pPr>
              <w:pStyle w:val="ConsPlusNonformat"/>
              <w:jc w:val="both"/>
            </w:pPr>
            <w:r w:rsidRPr="00E92A82">
              <w:t xml:space="preserve">   1,62   </w:t>
            </w:r>
          </w:p>
        </w:tc>
        <w:tc>
          <w:tcPr>
            <w:tcW w:w="1404" w:type="dxa"/>
            <w:tcBorders>
              <w:top w:val="nil"/>
            </w:tcBorders>
          </w:tcPr>
          <w:p w:rsidR="00E92A82" w:rsidRPr="00E92A82" w:rsidRDefault="00E92A82">
            <w:pPr>
              <w:pStyle w:val="ConsPlusNonformat"/>
              <w:jc w:val="both"/>
            </w:pPr>
            <w:r w:rsidRPr="00E92A82">
              <w:t xml:space="preserve">   2,02   </w:t>
            </w:r>
          </w:p>
        </w:tc>
        <w:tc>
          <w:tcPr>
            <w:tcW w:w="1404" w:type="dxa"/>
            <w:tcBorders>
              <w:top w:val="nil"/>
            </w:tcBorders>
          </w:tcPr>
          <w:p w:rsidR="00E92A82" w:rsidRPr="00E92A82" w:rsidRDefault="00E92A82">
            <w:pPr>
              <w:pStyle w:val="ConsPlusNonformat"/>
              <w:jc w:val="both"/>
            </w:pPr>
            <w:r w:rsidRPr="00E92A82">
              <w:t xml:space="preserve">   2,42   </w:t>
            </w:r>
          </w:p>
        </w:tc>
        <w:tc>
          <w:tcPr>
            <w:tcW w:w="1287" w:type="dxa"/>
            <w:tcBorders>
              <w:top w:val="nil"/>
            </w:tcBorders>
          </w:tcPr>
          <w:p w:rsidR="00E92A82" w:rsidRPr="00E92A82" w:rsidRDefault="00E92A82">
            <w:pPr>
              <w:pStyle w:val="ConsPlusNonformat"/>
              <w:jc w:val="both"/>
            </w:pPr>
            <w:r w:rsidRPr="00E92A82">
              <w:t xml:space="preserve">  2,82   </w:t>
            </w:r>
          </w:p>
        </w:tc>
      </w:tr>
      <w:tr w:rsidR="00E92A82" w:rsidRPr="00E92A82">
        <w:trPr>
          <w:trHeight w:val="244"/>
        </w:trPr>
        <w:tc>
          <w:tcPr>
            <w:tcW w:w="2457" w:type="dxa"/>
            <w:tcBorders>
              <w:top w:val="nil"/>
            </w:tcBorders>
          </w:tcPr>
          <w:p w:rsidR="00E92A82" w:rsidRPr="00E92A82" w:rsidRDefault="00E92A82">
            <w:pPr>
              <w:pStyle w:val="ConsPlusNonformat"/>
              <w:jc w:val="both"/>
            </w:pPr>
            <w:r w:rsidRPr="00E92A82">
              <w:t xml:space="preserve">     301 - 400     </w:t>
            </w:r>
          </w:p>
        </w:tc>
        <w:tc>
          <w:tcPr>
            <w:tcW w:w="1404" w:type="dxa"/>
            <w:tcBorders>
              <w:top w:val="nil"/>
            </w:tcBorders>
          </w:tcPr>
          <w:p w:rsidR="00E92A82" w:rsidRPr="00E92A82" w:rsidRDefault="00E92A82">
            <w:pPr>
              <w:pStyle w:val="ConsPlusNonformat"/>
              <w:jc w:val="both"/>
            </w:pPr>
            <w:r w:rsidRPr="00E92A82">
              <w:t xml:space="preserve">   1,55   </w:t>
            </w:r>
          </w:p>
        </w:tc>
        <w:tc>
          <w:tcPr>
            <w:tcW w:w="1404" w:type="dxa"/>
            <w:tcBorders>
              <w:top w:val="nil"/>
            </w:tcBorders>
          </w:tcPr>
          <w:p w:rsidR="00E92A82" w:rsidRPr="00E92A82" w:rsidRDefault="00E92A82">
            <w:pPr>
              <w:pStyle w:val="ConsPlusNonformat"/>
              <w:jc w:val="both"/>
            </w:pPr>
            <w:r w:rsidRPr="00E92A82">
              <w:t xml:space="preserve">   1,85   </w:t>
            </w:r>
          </w:p>
        </w:tc>
        <w:tc>
          <w:tcPr>
            <w:tcW w:w="1404" w:type="dxa"/>
            <w:tcBorders>
              <w:top w:val="nil"/>
            </w:tcBorders>
          </w:tcPr>
          <w:p w:rsidR="00E92A82" w:rsidRPr="00E92A82" w:rsidRDefault="00E92A82">
            <w:pPr>
              <w:pStyle w:val="ConsPlusNonformat"/>
              <w:jc w:val="both"/>
            </w:pPr>
            <w:r w:rsidRPr="00E92A82">
              <w:t xml:space="preserve">   2,35   </w:t>
            </w:r>
          </w:p>
        </w:tc>
        <w:tc>
          <w:tcPr>
            <w:tcW w:w="1404" w:type="dxa"/>
            <w:tcBorders>
              <w:top w:val="nil"/>
            </w:tcBorders>
          </w:tcPr>
          <w:p w:rsidR="00E92A82" w:rsidRPr="00E92A82" w:rsidRDefault="00E92A82">
            <w:pPr>
              <w:pStyle w:val="ConsPlusNonformat"/>
              <w:jc w:val="both"/>
            </w:pPr>
            <w:r w:rsidRPr="00E92A82">
              <w:t xml:space="preserve">   2,75   </w:t>
            </w:r>
          </w:p>
        </w:tc>
        <w:tc>
          <w:tcPr>
            <w:tcW w:w="1287" w:type="dxa"/>
            <w:tcBorders>
              <w:top w:val="nil"/>
            </w:tcBorders>
          </w:tcPr>
          <w:p w:rsidR="00E92A82" w:rsidRPr="00E92A82" w:rsidRDefault="00E92A82">
            <w:pPr>
              <w:pStyle w:val="ConsPlusNonformat"/>
              <w:jc w:val="both"/>
            </w:pPr>
            <w:r w:rsidRPr="00E92A82">
              <w:t xml:space="preserve">  3,15   </w:t>
            </w:r>
          </w:p>
        </w:tc>
      </w:tr>
      <w:tr w:rsidR="00E92A82" w:rsidRPr="00E92A82">
        <w:trPr>
          <w:trHeight w:val="244"/>
        </w:trPr>
        <w:tc>
          <w:tcPr>
            <w:tcW w:w="2457" w:type="dxa"/>
            <w:tcBorders>
              <w:top w:val="nil"/>
            </w:tcBorders>
          </w:tcPr>
          <w:p w:rsidR="00E92A82" w:rsidRPr="00E92A82" w:rsidRDefault="00E92A82">
            <w:pPr>
              <w:pStyle w:val="ConsPlusNonformat"/>
              <w:jc w:val="both"/>
            </w:pPr>
            <w:r w:rsidRPr="00E92A82">
              <w:t xml:space="preserve">     401 - 500     </w:t>
            </w:r>
          </w:p>
        </w:tc>
        <w:tc>
          <w:tcPr>
            <w:tcW w:w="1404" w:type="dxa"/>
            <w:tcBorders>
              <w:top w:val="nil"/>
            </w:tcBorders>
          </w:tcPr>
          <w:p w:rsidR="00E92A82" w:rsidRPr="00E92A82" w:rsidRDefault="00E92A82">
            <w:pPr>
              <w:pStyle w:val="ConsPlusNonformat"/>
              <w:jc w:val="both"/>
            </w:pPr>
            <w:r w:rsidRPr="00E92A82">
              <w:t xml:space="preserve">   1,88   </w:t>
            </w:r>
          </w:p>
        </w:tc>
        <w:tc>
          <w:tcPr>
            <w:tcW w:w="1404" w:type="dxa"/>
            <w:tcBorders>
              <w:top w:val="nil"/>
            </w:tcBorders>
          </w:tcPr>
          <w:p w:rsidR="00E92A82" w:rsidRPr="00E92A82" w:rsidRDefault="00E92A82">
            <w:pPr>
              <w:pStyle w:val="ConsPlusNonformat"/>
              <w:jc w:val="both"/>
            </w:pPr>
            <w:r w:rsidRPr="00E92A82">
              <w:t xml:space="preserve">   2,28   </w:t>
            </w:r>
          </w:p>
        </w:tc>
        <w:tc>
          <w:tcPr>
            <w:tcW w:w="1404" w:type="dxa"/>
            <w:tcBorders>
              <w:top w:val="nil"/>
            </w:tcBorders>
          </w:tcPr>
          <w:p w:rsidR="00E92A82" w:rsidRPr="00E92A82" w:rsidRDefault="00E92A82">
            <w:pPr>
              <w:pStyle w:val="ConsPlusNonformat"/>
              <w:jc w:val="both"/>
            </w:pPr>
            <w:r w:rsidRPr="00E92A82">
              <w:t xml:space="preserve">   2,68   </w:t>
            </w:r>
          </w:p>
        </w:tc>
        <w:tc>
          <w:tcPr>
            <w:tcW w:w="1404" w:type="dxa"/>
            <w:tcBorders>
              <w:top w:val="nil"/>
            </w:tcBorders>
          </w:tcPr>
          <w:p w:rsidR="00E92A82" w:rsidRPr="00E92A82" w:rsidRDefault="00E92A82">
            <w:pPr>
              <w:pStyle w:val="ConsPlusNonformat"/>
              <w:jc w:val="both"/>
            </w:pPr>
            <w:r w:rsidRPr="00E92A82">
              <w:t xml:space="preserve">   3,08   </w:t>
            </w:r>
          </w:p>
        </w:tc>
        <w:tc>
          <w:tcPr>
            <w:tcW w:w="1287" w:type="dxa"/>
            <w:tcBorders>
              <w:top w:val="nil"/>
            </w:tcBorders>
          </w:tcPr>
          <w:p w:rsidR="00E92A82" w:rsidRPr="00E92A82" w:rsidRDefault="00E92A82">
            <w:pPr>
              <w:pStyle w:val="ConsPlusNonformat"/>
              <w:jc w:val="both"/>
            </w:pPr>
            <w:r w:rsidRPr="00E92A82">
              <w:t xml:space="preserve">  3,48   </w:t>
            </w:r>
          </w:p>
        </w:tc>
      </w:tr>
    </w:tbl>
    <w:p w:rsidR="00E92A82" w:rsidRPr="00E92A82" w:rsidRDefault="00E92A82">
      <w:pPr>
        <w:pStyle w:val="ConsPlusNormal"/>
        <w:jc w:val="both"/>
      </w:pPr>
    </w:p>
    <w:p w:rsidR="00E92A82" w:rsidRPr="00E92A82" w:rsidRDefault="00E92A82">
      <w:pPr>
        <w:pStyle w:val="ConsPlusNormal"/>
        <w:ind w:firstLine="540"/>
        <w:jc w:val="both"/>
      </w:pPr>
      <w:r w:rsidRPr="00E92A82">
        <w:t>В данную группу входят следующие профессии: слесарь-сантехник, электромонтер по обслуживанию электрооборудования, специалист по эксплуатации и обслуживанию электротехнического оборудования с группой допуска до 1000 В.</w:t>
      </w:r>
    </w:p>
    <w:p w:rsidR="00E92A82" w:rsidRPr="00E92A82" w:rsidRDefault="00E92A82">
      <w:pPr>
        <w:pStyle w:val="ConsPlusNormal"/>
        <w:ind w:firstLine="540"/>
        <w:jc w:val="both"/>
      </w:pPr>
      <w:r w:rsidRPr="00E92A82">
        <w:t>4.3. Руководитель учреждения культуры самостоятельно распределяет количество и тип необходимых специалистов, исходя из характера и объема работы внутри фонда заработной платы Учреждения. Настоящая Методика определяет минимальное количество штата учреждения культуры и не ограничивает их количество.</w:t>
      </w:r>
    </w:p>
    <w:p w:rsidR="00E92A82" w:rsidRPr="00E92A82" w:rsidRDefault="00E92A82">
      <w:pPr>
        <w:pStyle w:val="ConsPlusNormal"/>
        <w:ind w:firstLine="540"/>
        <w:jc w:val="both"/>
      </w:pPr>
    </w:p>
    <w:p w:rsidR="00E92A82" w:rsidRPr="00E92A82" w:rsidRDefault="00E92A82">
      <w:pPr>
        <w:pStyle w:val="ConsPlusNormal"/>
        <w:ind w:firstLine="540"/>
        <w:jc w:val="both"/>
      </w:pPr>
    </w:p>
    <w:p w:rsidR="00E92A82" w:rsidRPr="00E92A82" w:rsidRDefault="00E92A82">
      <w:pPr>
        <w:pStyle w:val="ConsPlusNormal"/>
        <w:ind w:firstLine="540"/>
        <w:jc w:val="both"/>
      </w:pPr>
    </w:p>
    <w:p w:rsidR="00E92A82" w:rsidRP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Pr="00E92A82" w:rsidRDefault="00E92A82">
      <w:pPr>
        <w:pStyle w:val="ConsPlusNormal"/>
        <w:ind w:firstLine="540"/>
        <w:jc w:val="both"/>
      </w:pPr>
    </w:p>
    <w:p w:rsidR="00E92A82" w:rsidRPr="00E92A82" w:rsidRDefault="00E92A82">
      <w:pPr>
        <w:pStyle w:val="ConsPlusNormal"/>
        <w:jc w:val="right"/>
      </w:pPr>
      <w:r w:rsidRPr="00E92A82">
        <w:lastRenderedPageBreak/>
        <w:t>Приложение 2</w:t>
      </w:r>
    </w:p>
    <w:p w:rsidR="00E92A82" w:rsidRPr="00E92A82" w:rsidRDefault="00E92A82">
      <w:pPr>
        <w:pStyle w:val="ConsPlusNormal"/>
        <w:jc w:val="right"/>
      </w:pPr>
      <w:r w:rsidRPr="00E92A82">
        <w:t>к Методике</w:t>
      </w:r>
    </w:p>
    <w:p w:rsidR="00E92A82" w:rsidRPr="00E92A82" w:rsidRDefault="00E92A82">
      <w:pPr>
        <w:pStyle w:val="ConsPlusNormal"/>
        <w:ind w:firstLine="540"/>
        <w:jc w:val="both"/>
      </w:pPr>
    </w:p>
    <w:p w:rsidR="00E92A82" w:rsidRPr="00E92A82" w:rsidRDefault="00E92A82">
      <w:pPr>
        <w:pStyle w:val="ConsPlusTitle"/>
        <w:jc w:val="center"/>
      </w:pPr>
      <w:bookmarkStart w:id="20" w:name="P389"/>
      <w:bookmarkEnd w:id="20"/>
      <w:r w:rsidRPr="00E92A82">
        <w:t>МЕТОДИЧЕСКИЕ РЕКОМЕНДАЦИИ</w:t>
      </w:r>
    </w:p>
    <w:p w:rsidR="00E92A82" w:rsidRPr="00E92A82" w:rsidRDefault="00E92A82">
      <w:pPr>
        <w:pStyle w:val="ConsPlusTitle"/>
        <w:jc w:val="center"/>
      </w:pPr>
      <w:r w:rsidRPr="00E92A82">
        <w:t>ДЛЯ ОПРЕДЕЛЕНИЯ НОРМАТИВНОЙ ЧИСЛЕННОСТИ РАБОТНИКОВ</w:t>
      </w:r>
    </w:p>
    <w:p w:rsidR="00E92A82" w:rsidRPr="00E92A82" w:rsidRDefault="00E92A82">
      <w:pPr>
        <w:pStyle w:val="ConsPlusTitle"/>
        <w:jc w:val="center"/>
      </w:pPr>
      <w:r w:rsidRPr="00E92A82">
        <w:t>УЧРЕЖДЕНИЯ В СФЕРЕ БИБЛИОТЕЧНЫХ УСЛУГ (ДАЛЕЕ - БИБЛИОТЕКИ)</w:t>
      </w:r>
    </w:p>
    <w:p w:rsidR="00E92A82" w:rsidRPr="00E92A82" w:rsidRDefault="00E92A82">
      <w:pPr>
        <w:pStyle w:val="ConsPlusNormal"/>
        <w:ind w:firstLine="540"/>
        <w:jc w:val="both"/>
      </w:pPr>
    </w:p>
    <w:p w:rsidR="00E92A82" w:rsidRPr="00E92A82" w:rsidRDefault="00E92A82">
      <w:pPr>
        <w:pStyle w:val="ConsPlusNormal"/>
        <w:jc w:val="center"/>
      </w:pPr>
      <w:r w:rsidRPr="00E92A82">
        <w:t>1. Общие положения</w:t>
      </w:r>
    </w:p>
    <w:p w:rsidR="00E92A82" w:rsidRPr="00E92A82" w:rsidRDefault="00E92A82">
      <w:pPr>
        <w:pStyle w:val="ConsPlusNormal"/>
        <w:ind w:firstLine="540"/>
        <w:jc w:val="both"/>
      </w:pPr>
    </w:p>
    <w:p w:rsidR="00E92A82" w:rsidRPr="00E92A82" w:rsidRDefault="00E92A82">
      <w:pPr>
        <w:pStyle w:val="ConsPlusNormal"/>
        <w:ind w:firstLine="540"/>
        <w:jc w:val="both"/>
      </w:pPr>
      <w:r w:rsidRPr="00E92A82">
        <w:t>1.1. Данные Методические рекомендации разработаны для определения нормативной численности Учреждений в сфере библиотечных услуг.</w:t>
      </w:r>
    </w:p>
    <w:p w:rsidR="00E92A82" w:rsidRPr="00E92A82" w:rsidRDefault="00E92A82">
      <w:pPr>
        <w:pStyle w:val="ConsPlusNormal"/>
        <w:ind w:firstLine="540"/>
        <w:jc w:val="both"/>
      </w:pPr>
      <w:r w:rsidRPr="00E92A82">
        <w:t>Установление нормативной численности производится ежегодно по состоянию на 1 января Учредителем.</w:t>
      </w:r>
    </w:p>
    <w:p w:rsidR="00E92A82" w:rsidRPr="00E92A82" w:rsidRDefault="00E92A82">
      <w:pPr>
        <w:pStyle w:val="ConsPlusNormal"/>
        <w:ind w:firstLine="540"/>
        <w:jc w:val="both"/>
      </w:pPr>
      <w:r w:rsidRPr="00E92A82">
        <w:t>1.2. К специалистам, оказывающим профильную услугу Библиотеки, относятся:</w:t>
      </w:r>
    </w:p>
    <w:p w:rsidR="00E92A82" w:rsidRPr="00E92A82" w:rsidRDefault="00E92A82">
      <w:pPr>
        <w:pStyle w:val="ConsPlusNormal"/>
        <w:ind w:firstLine="540"/>
        <w:jc w:val="both"/>
      </w:pPr>
      <w:r w:rsidRPr="00E92A82">
        <w:t xml:space="preserve">Главный библиотекарь, главный библиограф, библиотекарь, библиограф, руководитель кружка, руководитель любительского объединения и клуба по интересам, </w:t>
      </w:r>
      <w:proofErr w:type="spellStart"/>
      <w:r w:rsidRPr="00E92A82">
        <w:t>культорганизатор</w:t>
      </w:r>
      <w:proofErr w:type="spellEnd"/>
      <w:r w:rsidRPr="00E92A82">
        <w:t>, смотритель музейный, организатор экскурсий.</w:t>
      </w:r>
    </w:p>
    <w:p w:rsidR="00E92A82" w:rsidRPr="00E92A82" w:rsidRDefault="00E92A82">
      <w:pPr>
        <w:pStyle w:val="ConsPlusNormal"/>
        <w:ind w:firstLine="540"/>
        <w:jc w:val="both"/>
      </w:pPr>
      <w:r w:rsidRPr="00E92A82">
        <w:t>К специалистам, создающим условия для профильной услуги Библиотеки, относятся: менеджер, редактор, старший администратор, администратор, психолог, социолог, методисты всех категорий, инженер информационных технологий, системный администратор, художник-оформитель, водители, занятые перевозкой специалистов и оборудования.</w:t>
      </w:r>
    </w:p>
    <w:p w:rsidR="00E92A82" w:rsidRPr="00E92A82" w:rsidRDefault="00E92A82">
      <w:pPr>
        <w:pStyle w:val="ConsPlusNormal"/>
        <w:ind w:firstLine="540"/>
        <w:jc w:val="both"/>
      </w:pPr>
    </w:p>
    <w:p w:rsidR="00E92A82" w:rsidRPr="00E92A82" w:rsidRDefault="00E92A82">
      <w:pPr>
        <w:pStyle w:val="ConsPlusNormal"/>
        <w:jc w:val="center"/>
      </w:pPr>
      <w:r w:rsidRPr="00E92A82">
        <w:t>2. Определение нормативной численности Учреждения</w:t>
      </w:r>
    </w:p>
    <w:p w:rsidR="00E92A82" w:rsidRPr="00E92A82" w:rsidRDefault="00E92A82">
      <w:pPr>
        <w:pStyle w:val="ConsPlusNormal"/>
        <w:ind w:firstLine="540"/>
        <w:jc w:val="both"/>
      </w:pPr>
    </w:p>
    <w:p w:rsidR="00E92A82" w:rsidRPr="00E92A82" w:rsidRDefault="00E92A82">
      <w:pPr>
        <w:pStyle w:val="ConsPlusNormal"/>
        <w:ind w:firstLine="540"/>
        <w:jc w:val="both"/>
      </w:pPr>
      <w:r w:rsidRPr="00E92A82">
        <w:t>2.1. Нормативная численность работников, обеспечивающих процесс библиотечного обслуживания пользователей, определяется по формуле:</w:t>
      </w:r>
    </w:p>
    <w:p w:rsidR="00E92A82" w:rsidRPr="00E92A82" w:rsidRDefault="00E92A82">
      <w:pPr>
        <w:pStyle w:val="ConsPlusNormal"/>
        <w:ind w:firstLine="540"/>
        <w:jc w:val="both"/>
      </w:pPr>
    </w:p>
    <w:p w:rsidR="00E92A82" w:rsidRPr="00E92A82" w:rsidRDefault="00E92A82">
      <w:pPr>
        <w:pStyle w:val="ConsPlusNonformat"/>
        <w:jc w:val="both"/>
      </w:pPr>
      <w:r w:rsidRPr="00E92A82">
        <w:t xml:space="preserve">                N   = </w:t>
      </w:r>
      <w:proofErr w:type="gramStart"/>
      <w:r w:rsidRPr="00E92A82">
        <w:t>N  /</w:t>
      </w:r>
      <w:proofErr w:type="gramEnd"/>
      <w:r w:rsidRPr="00E92A82">
        <w:t xml:space="preserve"> Q  , или N   = N  / Q  , где</w:t>
      </w:r>
    </w:p>
    <w:p w:rsidR="00E92A82" w:rsidRPr="00E92A82" w:rsidRDefault="00E92A82">
      <w:pPr>
        <w:pStyle w:val="ConsPlusNonformat"/>
        <w:jc w:val="both"/>
      </w:pPr>
      <w:r w:rsidRPr="00E92A82">
        <w:t xml:space="preserve">                 </w:t>
      </w:r>
      <w:proofErr w:type="spellStart"/>
      <w:r w:rsidRPr="00E92A82">
        <w:t>ше</w:t>
      </w:r>
      <w:proofErr w:type="spellEnd"/>
      <w:r w:rsidRPr="00E92A82">
        <w:t xml:space="preserve">    п    </w:t>
      </w:r>
      <w:proofErr w:type="spellStart"/>
      <w:r w:rsidRPr="00E92A82">
        <w:t>нп</w:t>
      </w:r>
      <w:proofErr w:type="spellEnd"/>
      <w:r w:rsidRPr="00E92A82">
        <w:t xml:space="preserve">       </w:t>
      </w:r>
      <w:proofErr w:type="spellStart"/>
      <w:r w:rsidRPr="00E92A82">
        <w:t>ше</w:t>
      </w:r>
      <w:proofErr w:type="spellEnd"/>
      <w:r w:rsidRPr="00E92A82">
        <w:t xml:space="preserve">    ч    </w:t>
      </w:r>
      <w:proofErr w:type="spellStart"/>
      <w:r w:rsidRPr="00E92A82">
        <w:t>нч</w:t>
      </w:r>
      <w:proofErr w:type="spellEnd"/>
    </w:p>
    <w:p w:rsidR="00E92A82" w:rsidRPr="00E92A82" w:rsidRDefault="00E92A82">
      <w:pPr>
        <w:pStyle w:val="ConsPlusNonformat"/>
        <w:jc w:val="both"/>
      </w:pPr>
    </w:p>
    <w:p w:rsidR="00E92A82" w:rsidRPr="00E92A82" w:rsidRDefault="00E92A82">
      <w:pPr>
        <w:pStyle w:val="ConsPlusNonformat"/>
        <w:jc w:val="both"/>
      </w:pPr>
      <w:r w:rsidRPr="00E92A82">
        <w:t xml:space="preserve">    N   - нормативная численность работников;</w:t>
      </w:r>
    </w:p>
    <w:p w:rsidR="00E92A82" w:rsidRPr="00E92A82" w:rsidRDefault="00E92A82">
      <w:pPr>
        <w:pStyle w:val="ConsPlusNonformat"/>
        <w:jc w:val="both"/>
      </w:pPr>
      <w:r w:rsidRPr="00E92A82">
        <w:t xml:space="preserve">     </w:t>
      </w:r>
      <w:proofErr w:type="spellStart"/>
      <w:r w:rsidRPr="00E92A82">
        <w:t>ше</w:t>
      </w:r>
      <w:proofErr w:type="spellEnd"/>
    </w:p>
    <w:p w:rsidR="00E92A82" w:rsidRPr="00E92A82" w:rsidRDefault="00E92A82">
      <w:pPr>
        <w:pStyle w:val="ConsPlusNonformat"/>
        <w:jc w:val="both"/>
      </w:pPr>
      <w:r w:rsidRPr="00E92A82">
        <w:t xml:space="preserve">    </w:t>
      </w:r>
      <w:proofErr w:type="gramStart"/>
      <w:r w:rsidRPr="00E92A82">
        <w:t>N  -</w:t>
      </w:r>
      <w:proofErr w:type="gramEnd"/>
      <w:r w:rsidRPr="00E92A82">
        <w:t xml:space="preserve"> количество посещений в  год, N  -  количество   зарегистрированных</w:t>
      </w:r>
    </w:p>
    <w:p w:rsidR="00E92A82" w:rsidRPr="00E92A82" w:rsidRDefault="00E92A82">
      <w:pPr>
        <w:pStyle w:val="ConsPlusNonformat"/>
        <w:jc w:val="both"/>
      </w:pPr>
      <w:r w:rsidRPr="00E92A82">
        <w:t xml:space="preserve">     п                                 ч</w:t>
      </w:r>
    </w:p>
    <w:p w:rsidR="00E92A82" w:rsidRPr="00E92A82" w:rsidRDefault="00E92A82">
      <w:pPr>
        <w:pStyle w:val="ConsPlusNonformat"/>
        <w:jc w:val="both"/>
      </w:pPr>
      <w:r w:rsidRPr="00E92A82">
        <w:t>читателей;</w:t>
      </w:r>
    </w:p>
    <w:p w:rsidR="00E92A82" w:rsidRPr="00E92A82" w:rsidRDefault="00E92A82">
      <w:pPr>
        <w:pStyle w:val="ConsPlusNonformat"/>
        <w:jc w:val="both"/>
      </w:pPr>
      <w:r w:rsidRPr="00E92A82">
        <w:t xml:space="preserve">    Q   - </w:t>
      </w:r>
      <w:proofErr w:type="gramStart"/>
      <w:r w:rsidRPr="00E92A82">
        <w:t>норматив  нагрузки</w:t>
      </w:r>
      <w:proofErr w:type="gramEnd"/>
      <w:r w:rsidRPr="00E92A82">
        <w:t xml:space="preserve">  по  посещениям,  Q   -  норматив  нагрузки по</w:t>
      </w:r>
    </w:p>
    <w:p w:rsidR="00E92A82" w:rsidRPr="00E92A82" w:rsidRDefault="00E92A82">
      <w:pPr>
        <w:pStyle w:val="ConsPlusNonformat"/>
        <w:jc w:val="both"/>
      </w:pPr>
      <w:r w:rsidRPr="00E92A82">
        <w:t xml:space="preserve">     </w:t>
      </w:r>
      <w:proofErr w:type="spellStart"/>
      <w:r w:rsidRPr="00E92A82">
        <w:t>нп</w:t>
      </w:r>
      <w:proofErr w:type="spellEnd"/>
      <w:r w:rsidRPr="00E92A82">
        <w:t xml:space="preserve">                                         </w:t>
      </w:r>
      <w:proofErr w:type="spellStart"/>
      <w:r w:rsidRPr="00E92A82">
        <w:t>нч</w:t>
      </w:r>
      <w:proofErr w:type="spellEnd"/>
    </w:p>
    <w:p w:rsidR="00E92A82" w:rsidRPr="00E92A82" w:rsidRDefault="00E92A82">
      <w:pPr>
        <w:pStyle w:val="ConsPlusNonformat"/>
        <w:jc w:val="both"/>
      </w:pPr>
      <w:r w:rsidRPr="00E92A82">
        <w:t>количеству читателей.</w:t>
      </w:r>
    </w:p>
    <w:p w:rsidR="00E92A82" w:rsidRPr="00E92A82" w:rsidRDefault="00E92A82">
      <w:pPr>
        <w:pStyle w:val="ConsPlusNonformat"/>
        <w:jc w:val="both"/>
      </w:pPr>
      <w:r w:rsidRPr="00E92A82">
        <w:t xml:space="preserve">    2.2. Норматив нагрузки по посещениям Q   - </w:t>
      </w:r>
      <w:proofErr w:type="gramStart"/>
      <w:r w:rsidRPr="00E92A82">
        <w:t>13000  посещений</w:t>
      </w:r>
      <w:proofErr w:type="gramEnd"/>
      <w:r w:rsidRPr="00E92A82">
        <w:t xml:space="preserve">  в  год  на</w:t>
      </w:r>
    </w:p>
    <w:p w:rsidR="00E92A82" w:rsidRPr="00E92A82" w:rsidRDefault="00E92A82">
      <w:pPr>
        <w:pStyle w:val="ConsPlusNonformat"/>
        <w:jc w:val="both"/>
      </w:pPr>
      <w:r w:rsidRPr="00E92A82">
        <w:t xml:space="preserve">                                          </w:t>
      </w:r>
      <w:proofErr w:type="spellStart"/>
      <w:r w:rsidRPr="00E92A82">
        <w:t>нп</w:t>
      </w:r>
      <w:proofErr w:type="spellEnd"/>
    </w:p>
    <w:p w:rsidR="00E92A82" w:rsidRPr="00E92A82" w:rsidRDefault="00E92A82">
      <w:pPr>
        <w:pStyle w:val="ConsPlusNonformat"/>
        <w:jc w:val="both"/>
      </w:pPr>
      <w:r w:rsidRPr="00E92A82">
        <w:t>одного работника. Норматив нагрузки по количеству читателей Q   - от 750 до</w:t>
      </w:r>
    </w:p>
    <w:p w:rsidR="00E92A82" w:rsidRPr="00E92A82" w:rsidRDefault="00E92A82">
      <w:pPr>
        <w:pStyle w:val="ConsPlusNonformat"/>
        <w:jc w:val="both"/>
      </w:pPr>
      <w:r w:rsidRPr="00E92A82">
        <w:t xml:space="preserve">                                                             </w:t>
      </w:r>
      <w:proofErr w:type="spellStart"/>
      <w:r w:rsidRPr="00E92A82">
        <w:t>нч</w:t>
      </w:r>
      <w:proofErr w:type="spellEnd"/>
    </w:p>
    <w:p w:rsidR="00E92A82" w:rsidRPr="00E92A82" w:rsidRDefault="00E92A82">
      <w:pPr>
        <w:pStyle w:val="ConsPlusNonformat"/>
        <w:jc w:val="both"/>
      </w:pPr>
      <w:r w:rsidRPr="00E92A82">
        <w:t>1000 человек.</w:t>
      </w:r>
    </w:p>
    <w:p w:rsidR="00E92A82" w:rsidRPr="00E92A82" w:rsidRDefault="00E92A82">
      <w:pPr>
        <w:pStyle w:val="ConsPlusNormal"/>
        <w:ind w:firstLine="540"/>
        <w:jc w:val="both"/>
      </w:pPr>
      <w:r w:rsidRPr="00E92A82">
        <w:t>2.3. В отношении руководителя Библиотеки, его заместителей, работников отделов комплектования и обработки литературы, методической и библиографической работы, организации и использования единого фонда и межбиблиотечного абонемента нормативы нагрузки по числу читателей и посещений не устанавливаются.</w:t>
      </w:r>
    </w:p>
    <w:p w:rsidR="00E92A82" w:rsidRPr="00E92A82" w:rsidRDefault="00E92A82">
      <w:pPr>
        <w:pStyle w:val="ConsPlusNormal"/>
        <w:ind w:firstLine="540"/>
        <w:jc w:val="both"/>
      </w:pPr>
      <w:r w:rsidRPr="00E92A82">
        <w:t>2.4. Сверх расчетного норматива, исчисленного по посещениям, предусматриваются штатные единицы, обеспечивающие внедрение и использование информационных технологий, создание информационных продуктов и услуг (программист, техник-инженер, оператор).</w:t>
      </w:r>
    </w:p>
    <w:p w:rsidR="00E92A82" w:rsidRPr="00E92A82" w:rsidRDefault="00E92A82">
      <w:pPr>
        <w:pStyle w:val="ConsPlusNormal"/>
        <w:ind w:firstLine="540"/>
        <w:jc w:val="both"/>
      </w:pPr>
      <w:r w:rsidRPr="00E92A82">
        <w:t>В случае создания Библиотекой собственного электронного каталога или участия в корпоративных проектах по созданию сводного электронного каталога в штат библиотеки дополнительно включается ставка библиографа.</w:t>
      </w:r>
    </w:p>
    <w:p w:rsidR="00E92A82" w:rsidRPr="00E92A82" w:rsidRDefault="00E92A82">
      <w:pPr>
        <w:pStyle w:val="ConsPlusNormal"/>
        <w:ind w:firstLine="540"/>
        <w:jc w:val="both"/>
      </w:pPr>
      <w:r w:rsidRPr="00E92A82">
        <w:t>2.5. Примерная минимальная нормативная численность и перечень должностей Библиотеки.</w:t>
      </w:r>
    </w:p>
    <w:p w:rsidR="00E92A82" w:rsidRPr="00E92A82" w:rsidRDefault="00E92A82">
      <w:pPr>
        <w:pStyle w:val="ConsPlusNormal"/>
        <w:ind w:firstLine="540"/>
        <w:jc w:val="both"/>
      </w:pPr>
    </w:p>
    <w:p w:rsidR="00E92A82" w:rsidRPr="00E92A82" w:rsidRDefault="00E92A82">
      <w:pPr>
        <w:pStyle w:val="ConsPlusNormal"/>
        <w:jc w:val="right"/>
      </w:pPr>
      <w:r w:rsidRPr="00E92A82">
        <w:t>Таблица N 1</w:t>
      </w:r>
    </w:p>
    <w:p w:rsidR="00E92A82" w:rsidRPr="00E92A82" w:rsidRDefault="00E92A82">
      <w:pPr>
        <w:pStyle w:val="ConsPlusNormal"/>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2223"/>
        <w:gridCol w:w="1755"/>
        <w:gridCol w:w="1755"/>
        <w:gridCol w:w="1755"/>
        <w:gridCol w:w="1755"/>
      </w:tblGrid>
      <w:tr w:rsidR="00E92A82" w:rsidRPr="00E92A82">
        <w:trPr>
          <w:trHeight w:val="244"/>
        </w:trPr>
        <w:tc>
          <w:tcPr>
            <w:tcW w:w="2223" w:type="dxa"/>
          </w:tcPr>
          <w:p w:rsidR="00E92A82" w:rsidRPr="00E92A82" w:rsidRDefault="00E92A82">
            <w:pPr>
              <w:pStyle w:val="ConsPlusNonformat"/>
              <w:jc w:val="both"/>
            </w:pPr>
            <w:r w:rsidRPr="00E92A82">
              <w:lastRenderedPageBreak/>
              <w:t xml:space="preserve">  Наименование   </w:t>
            </w:r>
          </w:p>
          <w:p w:rsidR="00E92A82" w:rsidRPr="00E92A82" w:rsidRDefault="00E92A82">
            <w:pPr>
              <w:pStyle w:val="ConsPlusNonformat"/>
              <w:jc w:val="both"/>
            </w:pPr>
            <w:r w:rsidRPr="00E92A82">
              <w:t xml:space="preserve">    должности    </w:t>
            </w:r>
          </w:p>
        </w:tc>
        <w:tc>
          <w:tcPr>
            <w:tcW w:w="1755" w:type="dxa"/>
          </w:tcPr>
          <w:p w:rsidR="00E92A82" w:rsidRPr="00E92A82" w:rsidRDefault="00E92A82">
            <w:pPr>
              <w:pStyle w:val="ConsPlusNonformat"/>
              <w:jc w:val="both"/>
            </w:pPr>
            <w:r w:rsidRPr="00E92A82">
              <w:t xml:space="preserve">   Кол-во    </w:t>
            </w:r>
          </w:p>
          <w:p w:rsidR="00E92A82" w:rsidRPr="00E92A82" w:rsidRDefault="00E92A82">
            <w:pPr>
              <w:pStyle w:val="ConsPlusNonformat"/>
              <w:jc w:val="both"/>
            </w:pPr>
            <w:r w:rsidRPr="00E92A82">
              <w:t>пользователей</w:t>
            </w:r>
          </w:p>
          <w:p w:rsidR="00E92A82" w:rsidRPr="00E92A82" w:rsidRDefault="00E92A82">
            <w:pPr>
              <w:pStyle w:val="ConsPlusNonformat"/>
              <w:jc w:val="both"/>
            </w:pPr>
            <w:r w:rsidRPr="00E92A82">
              <w:t xml:space="preserve"> до 5 тыс.;  </w:t>
            </w:r>
          </w:p>
          <w:p w:rsidR="00E92A82" w:rsidRPr="00E92A82" w:rsidRDefault="00E92A82">
            <w:pPr>
              <w:pStyle w:val="ConsPlusNonformat"/>
              <w:jc w:val="both"/>
            </w:pPr>
            <w:r w:rsidRPr="00E92A82">
              <w:t xml:space="preserve">   кол-во    </w:t>
            </w:r>
          </w:p>
          <w:p w:rsidR="00E92A82" w:rsidRPr="00E92A82" w:rsidRDefault="00E92A82">
            <w:pPr>
              <w:pStyle w:val="ConsPlusNonformat"/>
              <w:jc w:val="both"/>
            </w:pPr>
            <w:r w:rsidRPr="00E92A82">
              <w:t xml:space="preserve">посещений до </w:t>
            </w:r>
          </w:p>
          <w:p w:rsidR="00E92A82" w:rsidRPr="00E92A82" w:rsidRDefault="00E92A82">
            <w:pPr>
              <w:pStyle w:val="ConsPlusNonformat"/>
              <w:jc w:val="both"/>
            </w:pPr>
            <w:r w:rsidRPr="00E92A82">
              <w:t xml:space="preserve">  30 тыс. в  </w:t>
            </w:r>
          </w:p>
          <w:p w:rsidR="00E92A82" w:rsidRPr="00E92A82" w:rsidRDefault="00E92A82">
            <w:pPr>
              <w:pStyle w:val="ConsPlusNonformat"/>
              <w:jc w:val="both"/>
            </w:pPr>
            <w:r w:rsidRPr="00E92A82">
              <w:t xml:space="preserve">    год,     </w:t>
            </w:r>
          </w:p>
          <w:p w:rsidR="00E92A82" w:rsidRPr="00E92A82" w:rsidRDefault="00E92A82">
            <w:pPr>
              <w:pStyle w:val="ConsPlusNonformat"/>
              <w:jc w:val="both"/>
            </w:pPr>
            <w:r w:rsidRPr="00E92A82">
              <w:t xml:space="preserve"> книговыдача </w:t>
            </w:r>
          </w:p>
          <w:p w:rsidR="00E92A82" w:rsidRPr="00E92A82" w:rsidRDefault="00E92A82">
            <w:pPr>
              <w:pStyle w:val="ConsPlusNonformat"/>
              <w:jc w:val="both"/>
            </w:pPr>
            <w:r w:rsidRPr="00E92A82">
              <w:t xml:space="preserve"> до 105 тыс. </w:t>
            </w:r>
          </w:p>
          <w:p w:rsidR="00E92A82" w:rsidRPr="00E92A82" w:rsidRDefault="00E92A82">
            <w:pPr>
              <w:pStyle w:val="ConsPlusNonformat"/>
              <w:jc w:val="both"/>
            </w:pPr>
            <w:r w:rsidRPr="00E92A82">
              <w:t xml:space="preserve">    экз.     </w:t>
            </w:r>
          </w:p>
        </w:tc>
        <w:tc>
          <w:tcPr>
            <w:tcW w:w="1755" w:type="dxa"/>
          </w:tcPr>
          <w:p w:rsidR="00E92A82" w:rsidRPr="00E92A82" w:rsidRDefault="00E92A82">
            <w:pPr>
              <w:pStyle w:val="ConsPlusNonformat"/>
              <w:jc w:val="both"/>
            </w:pPr>
            <w:r w:rsidRPr="00E92A82">
              <w:t xml:space="preserve">   Кол-во    </w:t>
            </w:r>
          </w:p>
          <w:p w:rsidR="00E92A82" w:rsidRPr="00E92A82" w:rsidRDefault="00E92A82">
            <w:pPr>
              <w:pStyle w:val="ConsPlusNonformat"/>
              <w:jc w:val="both"/>
            </w:pPr>
            <w:r w:rsidRPr="00E92A82">
              <w:t>пользователей</w:t>
            </w:r>
          </w:p>
          <w:p w:rsidR="00E92A82" w:rsidRPr="00E92A82" w:rsidRDefault="00E92A82">
            <w:pPr>
              <w:pStyle w:val="ConsPlusNonformat"/>
              <w:jc w:val="both"/>
            </w:pPr>
            <w:r w:rsidRPr="00E92A82">
              <w:t xml:space="preserve">  от 5 - 10  </w:t>
            </w:r>
          </w:p>
          <w:p w:rsidR="00E92A82" w:rsidRPr="00E92A82" w:rsidRDefault="00E92A82">
            <w:pPr>
              <w:pStyle w:val="ConsPlusNonformat"/>
              <w:jc w:val="both"/>
            </w:pPr>
            <w:r w:rsidRPr="00E92A82">
              <w:t xml:space="preserve">тыс.; кол-во </w:t>
            </w:r>
          </w:p>
          <w:p w:rsidR="00E92A82" w:rsidRPr="00E92A82" w:rsidRDefault="00E92A82">
            <w:pPr>
              <w:pStyle w:val="ConsPlusNonformat"/>
              <w:jc w:val="both"/>
            </w:pPr>
            <w:r w:rsidRPr="00E92A82">
              <w:t xml:space="preserve">посещений 30 </w:t>
            </w:r>
          </w:p>
          <w:p w:rsidR="00E92A82" w:rsidRPr="00E92A82" w:rsidRDefault="00E92A82">
            <w:pPr>
              <w:pStyle w:val="ConsPlusNonformat"/>
              <w:jc w:val="both"/>
            </w:pPr>
            <w:r w:rsidRPr="00E92A82">
              <w:t xml:space="preserve"> - 60 тыс. в </w:t>
            </w:r>
          </w:p>
          <w:p w:rsidR="00E92A82" w:rsidRPr="00E92A82" w:rsidRDefault="00E92A82">
            <w:pPr>
              <w:pStyle w:val="ConsPlusNonformat"/>
              <w:jc w:val="both"/>
            </w:pPr>
            <w:r w:rsidRPr="00E92A82">
              <w:t xml:space="preserve">    год,     </w:t>
            </w:r>
          </w:p>
          <w:p w:rsidR="00E92A82" w:rsidRPr="00E92A82" w:rsidRDefault="00E92A82">
            <w:pPr>
              <w:pStyle w:val="ConsPlusNonformat"/>
              <w:jc w:val="both"/>
            </w:pPr>
            <w:r w:rsidRPr="00E92A82">
              <w:t xml:space="preserve"> книговыдача </w:t>
            </w:r>
          </w:p>
          <w:p w:rsidR="00E92A82" w:rsidRPr="00E92A82" w:rsidRDefault="00E92A82">
            <w:pPr>
              <w:pStyle w:val="ConsPlusNonformat"/>
              <w:jc w:val="both"/>
            </w:pPr>
            <w:r w:rsidRPr="00E92A82">
              <w:t>от 105 до 210</w:t>
            </w:r>
          </w:p>
          <w:p w:rsidR="00E92A82" w:rsidRPr="00E92A82" w:rsidRDefault="00E92A82">
            <w:pPr>
              <w:pStyle w:val="ConsPlusNonformat"/>
              <w:jc w:val="both"/>
            </w:pPr>
            <w:r w:rsidRPr="00E92A82">
              <w:t xml:space="preserve">  тыс. экз.  </w:t>
            </w:r>
          </w:p>
        </w:tc>
        <w:tc>
          <w:tcPr>
            <w:tcW w:w="1755" w:type="dxa"/>
          </w:tcPr>
          <w:p w:rsidR="00E92A82" w:rsidRPr="00E92A82" w:rsidRDefault="00E92A82">
            <w:pPr>
              <w:pStyle w:val="ConsPlusNonformat"/>
              <w:jc w:val="both"/>
            </w:pPr>
            <w:r w:rsidRPr="00E92A82">
              <w:t xml:space="preserve">   Кол-во    </w:t>
            </w:r>
          </w:p>
          <w:p w:rsidR="00E92A82" w:rsidRPr="00E92A82" w:rsidRDefault="00E92A82">
            <w:pPr>
              <w:pStyle w:val="ConsPlusNonformat"/>
              <w:jc w:val="both"/>
            </w:pPr>
            <w:r w:rsidRPr="00E92A82">
              <w:t>пользователей</w:t>
            </w:r>
          </w:p>
          <w:p w:rsidR="00E92A82" w:rsidRPr="00E92A82" w:rsidRDefault="00E92A82">
            <w:pPr>
              <w:pStyle w:val="ConsPlusNonformat"/>
              <w:jc w:val="both"/>
            </w:pPr>
            <w:r w:rsidRPr="00E92A82">
              <w:t xml:space="preserve"> от 10 - 25  </w:t>
            </w:r>
          </w:p>
          <w:p w:rsidR="00E92A82" w:rsidRPr="00E92A82" w:rsidRDefault="00E92A82">
            <w:pPr>
              <w:pStyle w:val="ConsPlusNonformat"/>
              <w:jc w:val="both"/>
            </w:pPr>
            <w:r w:rsidRPr="00E92A82">
              <w:t xml:space="preserve">тыс.; кол-во </w:t>
            </w:r>
          </w:p>
          <w:p w:rsidR="00E92A82" w:rsidRPr="00E92A82" w:rsidRDefault="00E92A82">
            <w:pPr>
              <w:pStyle w:val="ConsPlusNonformat"/>
              <w:jc w:val="both"/>
            </w:pPr>
            <w:r w:rsidRPr="00E92A82">
              <w:t xml:space="preserve">  посещений  </w:t>
            </w:r>
          </w:p>
          <w:p w:rsidR="00E92A82" w:rsidRPr="00E92A82" w:rsidRDefault="00E92A82">
            <w:pPr>
              <w:pStyle w:val="ConsPlusNonformat"/>
              <w:jc w:val="both"/>
            </w:pPr>
            <w:r w:rsidRPr="00E92A82">
              <w:t>60 - 150 тыс.</w:t>
            </w:r>
          </w:p>
          <w:p w:rsidR="00E92A82" w:rsidRPr="00E92A82" w:rsidRDefault="00E92A82">
            <w:pPr>
              <w:pStyle w:val="ConsPlusNonformat"/>
              <w:jc w:val="both"/>
            </w:pPr>
            <w:r w:rsidRPr="00E92A82">
              <w:t xml:space="preserve">   в год,    </w:t>
            </w:r>
          </w:p>
          <w:p w:rsidR="00E92A82" w:rsidRPr="00E92A82" w:rsidRDefault="00E92A82">
            <w:pPr>
              <w:pStyle w:val="ConsPlusNonformat"/>
              <w:jc w:val="both"/>
            </w:pPr>
            <w:r w:rsidRPr="00E92A82">
              <w:t xml:space="preserve"> книговыдача </w:t>
            </w:r>
          </w:p>
          <w:p w:rsidR="00E92A82" w:rsidRPr="00E92A82" w:rsidRDefault="00E92A82">
            <w:pPr>
              <w:pStyle w:val="ConsPlusNonformat"/>
              <w:jc w:val="both"/>
            </w:pPr>
            <w:r w:rsidRPr="00E92A82">
              <w:t>от 210 до 525</w:t>
            </w:r>
          </w:p>
          <w:p w:rsidR="00E92A82" w:rsidRPr="00E92A82" w:rsidRDefault="00E92A82">
            <w:pPr>
              <w:pStyle w:val="ConsPlusNonformat"/>
              <w:jc w:val="both"/>
            </w:pPr>
            <w:r w:rsidRPr="00E92A82">
              <w:t xml:space="preserve">  тыс. экз.  </w:t>
            </w:r>
          </w:p>
        </w:tc>
        <w:tc>
          <w:tcPr>
            <w:tcW w:w="1755" w:type="dxa"/>
          </w:tcPr>
          <w:p w:rsidR="00E92A82" w:rsidRPr="00E92A82" w:rsidRDefault="00E92A82">
            <w:pPr>
              <w:pStyle w:val="ConsPlusNonformat"/>
              <w:jc w:val="both"/>
            </w:pPr>
            <w:r w:rsidRPr="00E92A82">
              <w:t xml:space="preserve">   Кол-во    </w:t>
            </w:r>
          </w:p>
          <w:p w:rsidR="00E92A82" w:rsidRPr="00E92A82" w:rsidRDefault="00E92A82">
            <w:pPr>
              <w:pStyle w:val="ConsPlusNonformat"/>
              <w:jc w:val="both"/>
            </w:pPr>
            <w:r w:rsidRPr="00E92A82">
              <w:t>пользователей</w:t>
            </w:r>
          </w:p>
          <w:p w:rsidR="00E92A82" w:rsidRPr="00E92A82" w:rsidRDefault="00E92A82">
            <w:pPr>
              <w:pStyle w:val="ConsPlusNonformat"/>
              <w:jc w:val="both"/>
            </w:pPr>
            <w:r w:rsidRPr="00E92A82">
              <w:t xml:space="preserve">  свыше 25   </w:t>
            </w:r>
          </w:p>
          <w:p w:rsidR="00E92A82" w:rsidRPr="00E92A82" w:rsidRDefault="00E92A82">
            <w:pPr>
              <w:pStyle w:val="ConsPlusNonformat"/>
              <w:jc w:val="both"/>
            </w:pPr>
            <w:r w:rsidRPr="00E92A82">
              <w:t xml:space="preserve">тыс.; кол-во </w:t>
            </w:r>
          </w:p>
          <w:p w:rsidR="00E92A82" w:rsidRPr="00E92A82" w:rsidRDefault="00E92A82">
            <w:pPr>
              <w:pStyle w:val="ConsPlusNonformat"/>
              <w:jc w:val="both"/>
            </w:pPr>
            <w:r w:rsidRPr="00E92A82">
              <w:t>посещений 150</w:t>
            </w:r>
          </w:p>
          <w:p w:rsidR="00E92A82" w:rsidRPr="00E92A82" w:rsidRDefault="00E92A82">
            <w:pPr>
              <w:pStyle w:val="ConsPlusNonformat"/>
              <w:jc w:val="both"/>
            </w:pPr>
            <w:r w:rsidRPr="00E92A82">
              <w:t xml:space="preserve">- 300 тыс. в </w:t>
            </w:r>
          </w:p>
          <w:p w:rsidR="00E92A82" w:rsidRPr="00E92A82" w:rsidRDefault="00E92A82">
            <w:pPr>
              <w:pStyle w:val="ConsPlusNonformat"/>
              <w:jc w:val="both"/>
            </w:pPr>
            <w:r w:rsidRPr="00E92A82">
              <w:t xml:space="preserve">    год,     </w:t>
            </w:r>
          </w:p>
          <w:p w:rsidR="00E92A82" w:rsidRPr="00E92A82" w:rsidRDefault="00E92A82">
            <w:pPr>
              <w:pStyle w:val="ConsPlusNonformat"/>
              <w:jc w:val="both"/>
            </w:pPr>
            <w:r w:rsidRPr="00E92A82">
              <w:t xml:space="preserve"> книговыдача </w:t>
            </w:r>
          </w:p>
          <w:p w:rsidR="00E92A82" w:rsidRPr="00E92A82" w:rsidRDefault="00E92A82">
            <w:pPr>
              <w:pStyle w:val="ConsPlusNonformat"/>
              <w:jc w:val="both"/>
            </w:pPr>
            <w:r w:rsidRPr="00E92A82">
              <w:t xml:space="preserve">  свыше 525  </w:t>
            </w:r>
          </w:p>
          <w:p w:rsidR="00E92A82" w:rsidRPr="00E92A82" w:rsidRDefault="00E92A82">
            <w:pPr>
              <w:pStyle w:val="ConsPlusNonformat"/>
              <w:jc w:val="both"/>
            </w:pPr>
            <w:r w:rsidRPr="00E92A82">
              <w:t xml:space="preserve">  тыс. экз.  </w:t>
            </w:r>
          </w:p>
        </w:tc>
      </w:tr>
      <w:tr w:rsidR="00E92A82" w:rsidRPr="00E92A82">
        <w:trPr>
          <w:trHeight w:val="244"/>
        </w:trPr>
        <w:tc>
          <w:tcPr>
            <w:tcW w:w="9243" w:type="dxa"/>
            <w:gridSpan w:val="5"/>
            <w:tcBorders>
              <w:top w:val="nil"/>
            </w:tcBorders>
          </w:tcPr>
          <w:p w:rsidR="00E92A82" w:rsidRPr="00E92A82" w:rsidRDefault="00E92A82">
            <w:pPr>
              <w:pStyle w:val="ConsPlusNonformat"/>
              <w:jc w:val="both"/>
            </w:pPr>
            <w:r w:rsidRPr="00E92A82">
              <w:t xml:space="preserve">                     Административно-управленческий                      </w:t>
            </w:r>
          </w:p>
          <w:p w:rsidR="00E92A82" w:rsidRPr="00E92A82" w:rsidRDefault="00E92A82">
            <w:pPr>
              <w:pStyle w:val="ConsPlusNonformat"/>
              <w:jc w:val="both"/>
            </w:pPr>
            <w:r w:rsidRPr="00E92A82">
              <w:t xml:space="preserve">                и административно-хозяйственный персонал                 </w:t>
            </w:r>
          </w:p>
        </w:tc>
      </w:tr>
      <w:tr w:rsidR="00E92A82" w:rsidRPr="00E92A82">
        <w:trPr>
          <w:trHeight w:val="244"/>
        </w:trPr>
        <w:tc>
          <w:tcPr>
            <w:tcW w:w="2223" w:type="dxa"/>
            <w:tcBorders>
              <w:top w:val="nil"/>
            </w:tcBorders>
          </w:tcPr>
          <w:p w:rsidR="00E92A82" w:rsidRPr="00E92A82" w:rsidRDefault="00E92A82">
            <w:pPr>
              <w:pStyle w:val="ConsPlusNonformat"/>
              <w:jc w:val="both"/>
            </w:pPr>
            <w:r w:rsidRPr="00E92A82">
              <w:t xml:space="preserve">Директор         </w:t>
            </w:r>
          </w:p>
        </w:tc>
        <w:tc>
          <w:tcPr>
            <w:tcW w:w="1755" w:type="dxa"/>
            <w:tcBorders>
              <w:top w:val="nil"/>
            </w:tcBorders>
          </w:tcPr>
          <w:p w:rsidR="00E92A82" w:rsidRPr="00E92A82" w:rsidRDefault="00E92A82">
            <w:pPr>
              <w:pStyle w:val="ConsPlusNonformat"/>
              <w:jc w:val="both"/>
            </w:pPr>
            <w:r w:rsidRPr="00E92A82">
              <w:t xml:space="preserve">      1      </w:t>
            </w:r>
          </w:p>
        </w:tc>
        <w:tc>
          <w:tcPr>
            <w:tcW w:w="1755" w:type="dxa"/>
            <w:tcBorders>
              <w:top w:val="nil"/>
            </w:tcBorders>
          </w:tcPr>
          <w:p w:rsidR="00E92A82" w:rsidRPr="00E92A82" w:rsidRDefault="00E92A82">
            <w:pPr>
              <w:pStyle w:val="ConsPlusNonformat"/>
              <w:jc w:val="both"/>
            </w:pPr>
            <w:r w:rsidRPr="00E92A82">
              <w:t xml:space="preserve">      1      </w:t>
            </w:r>
          </w:p>
        </w:tc>
        <w:tc>
          <w:tcPr>
            <w:tcW w:w="1755" w:type="dxa"/>
            <w:tcBorders>
              <w:top w:val="nil"/>
            </w:tcBorders>
          </w:tcPr>
          <w:p w:rsidR="00E92A82" w:rsidRPr="00E92A82" w:rsidRDefault="00E92A82">
            <w:pPr>
              <w:pStyle w:val="ConsPlusNonformat"/>
              <w:jc w:val="both"/>
            </w:pPr>
            <w:r w:rsidRPr="00E92A82">
              <w:t xml:space="preserve">      1      </w:t>
            </w:r>
          </w:p>
        </w:tc>
        <w:tc>
          <w:tcPr>
            <w:tcW w:w="1755" w:type="dxa"/>
            <w:tcBorders>
              <w:top w:val="nil"/>
            </w:tcBorders>
          </w:tcPr>
          <w:p w:rsidR="00E92A82" w:rsidRPr="00E92A82" w:rsidRDefault="00E92A82">
            <w:pPr>
              <w:pStyle w:val="ConsPlusNonformat"/>
              <w:jc w:val="both"/>
            </w:pPr>
            <w:r w:rsidRPr="00E92A82">
              <w:t xml:space="preserve">      1      </w:t>
            </w:r>
          </w:p>
        </w:tc>
      </w:tr>
      <w:tr w:rsidR="00E92A82" w:rsidRPr="00E92A82">
        <w:trPr>
          <w:trHeight w:val="244"/>
        </w:trPr>
        <w:tc>
          <w:tcPr>
            <w:tcW w:w="2223" w:type="dxa"/>
            <w:tcBorders>
              <w:top w:val="nil"/>
            </w:tcBorders>
          </w:tcPr>
          <w:p w:rsidR="00E92A82" w:rsidRPr="00E92A82" w:rsidRDefault="00E92A82">
            <w:pPr>
              <w:pStyle w:val="ConsPlusNonformat"/>
              <w:jc w:val="both"/>
            </w:pPr>
            <w:r w:rsidRPr="00E92A82">
              <w:t xml:space="preserve">Заместитель      </w:t>
            </w:r>
          </w:p>
          <w:p w:rsidR="00E92A82" w:rsidRPr="00E92A82" w:rsidRDefault="00E92A82">
            <w:pPr>
              <w:pStyle w:val="ConsPlusNonformat"/>
              <w:jc w:val="both"/>
            </w:pPr>
            <w:r w:rsidRPr="00E92A82">
              <w:t xml:space="preserve">директора        </w:t>
            </w:r>
          </w:p>
        </w:tc>
        <w:tc>
          <w:tcPr>
            <w:tcW w:w="1755" w:type="dxa"/>
            <w:tcBorders>
              <w:top w:val="nil"/>
            </w:tcBorders>
          </w:tcPr>
          <w:p w:rsidR="00E92A82" w:rsidRPr="00E92A82" w:rsidRDefault="00E92A82">
            <w:pPr>
              <w:pStyle w:val="ConsPlusNonformat"/>
              <w:jc w:val="both"/>
            </w:pPr>
            <w:r w:rsidRPr="00E92A82">
              <w:t xml:space="preserve">      -      </w:t>
            </w:r>
          </w:p>
        </w:tc>
        <w:tc>
          <w:tcPr>
            <w:tcW w:w="1755" w:type="dxa"/>
            <w:tcBorders>
              <w:top w:val="nil"/>
            </w:tcBorders>
          </w:tcPr>
          <w:p w:rsidR="00E92A82" w:rsidRPr="00E92A82" w:rsidRDefault="00E92A82">
            <w:pPr>
              <w:pStyle w:val="ConsPlusNonformat"/>
              <w:jc w:val="both"/>
            </w:pPr>
            <w:r w:rsidRPr="00E92A82">
              <w:t xml:space="preserve">      -      </w:t>
            </w:r>
          </w:p>
        </w:tc>
        <w:tc>
          <w:tcPr>
            <w:tcW w:w="1755" w:type="dxa"/>
            <w:tcBorders>
              <w:top w:val="nil"/>
            </w:tcBorders>
          </w:tcPr>
          <w:p w:rsidR="00E92A82" w:rsidRPr="00E92A82" w:rsidRDefault="00E92A82">
            <w:pPr>
              <w:pStyle w:val="ConsPlusNonformat"/>
              <w:jc w:val="both"/>
            </w:pPr>
            <w:r w:rsidRPr="00E92A82">
              <w:t xml:space="preserve">      1      </w:t>
            </w:r>
          </w:p>
        </w:tc>
        <w:tc>
          <w:tcPr>
            <w:tcW w:w="1755" w:type="dxa"/>
            <w:tcBorders>
              <w:top w:val="nil"/>
            </w:tcBorders>
          </w:tcPr>
          <w:p w:rsidR="00E92A82" w:rsidRPr="00E92A82" w:rsidRDefault="00E92A82">
            <w:pPr>
              <w:pStyle w:val="ConsPlusNonformat"/>
              <w:jc w:val="both"/>
            </w:pPr>
            <w:r w:rsidRPr="00E92A82">
              <w:t xml:space="preserve">      1      </w:t>
            </w:r>
          </w:p>
        </w:tc>
      </w:tr>
      <w:tr w:rsidR="00E92A82" w:rsidRPr="00E92A82">
        <w:trPr>
          <w:trHeight w:val="244"/>
        </w:trPr>
        <w:tc>
          <w:tcPr>
            <w:tcW w:w="2223" w:type="dxa"/>
            <w:tcBorders>
              <w:top w:val="nil"/>
            </w:tcBorders>
          </w:tcPr>
          <w:p w:rsidR="00E92A82" w:rsidRPr="00E92A82" w:rsidRDefault="00E92A82">
            <w:pPr>
              <w:pStyle w:val="ConsPlusNonformat"/>
              <w:jc w:val="both"/>
            </w:pPr>
            <w:r w:rsidRPr="00E92A82">
              <w:t xml:space="preserve">Ведущий          </w:t>
            </w:r>
          </w:p>
          <w:p w:rsidR="00E92A82" w:rsidRPr="00E92A82" w:rsidRDefault="00E92A82">
            <w:pPr>
              <w:pStyle w:val="ConsPlusNonformat"/>
              <w:jc w:val="both"/>
            </w:pPr>
            <w:r w:rsidRPr="00E92A82">
              <w:t xml:space="preserve">библиотекарь     </w:t>
            </w:r>
          </w:p>
        </w:tc>
        <w:tc>
          <w:tcPr>
            <w:tcW w:w="1755" w:type="dxa"/>
            <w:tcBorders>
              <w:top w:val="nil"/>
            </w:tcBorders>
          </w:tcPr>
          <w:p w:rsidR="00E92A82" w:rsidRPr="00E92A82" w:rsidRDefault="00E92A82">
            <w:pPr>
              <w:pStyle w:val="ConsPlusNonformat"/>
              <w:jc w:val="both"/>
            </w:pPr>
            <w:r w:rsidRPr="00E92A82">
              <w:t xml:space="preserve">      1      </w:t>
            </w:r>
          </w:p>
        </w:tc>
        <w:tc>
          <w:tcPr>
            <w:tcW w:w="1755" w:type="dxa"/>
            <w:tcBorders>
              <w:top w:val="nil"/>
            </w:tcBorders>
          </w:tcPr>
          <w:p w:rsidR="00E92A82" w:rsidRPr="00E92A82" w:rsidRDefault="00E92A82">
            <w:pPr>
              <w:pStyle w:val="ConsPlusNonformat"/>
              <w:jc w:val="both"/>
            </w:pPr>
            <w:r w:rsidRPr="00E92A82">
              <w:t xml:space="preserve">      -      </w:t>
            </w:r>
          </w:p>
        </w:tc>
        <w:tc>
          <w:tcPr>
            <w:tcW w:w="1755" w:type="dxa"/>
            <w:tcBorders>
              <w:top w:val="nil"/>
            </w:tcBorders>
          </w:tcPr>
          <w:p w:rsidR="00E92A82" w:rsidRPr="00E92A82" w:rsidRDefault="00E92A82">
            <w:pPr>
              <w:pStyle w:val="ConsPlusNonformat"/>
              <w:jc w:val="both"/>
            </w:pPr>
            <w:r w:rsidRPr="00E92A82">
              <w:t xml:space="preserve">      -      </w:t>
            </w:r>
          </w:p>
        </w:tc>
        <w:tc>
          <w:tcPr>
            <w:tcW w:w="1755" w:type="dxa"/>
            <w:tcBorders>
              <w:top w:val="nil"/>
            </w:tcBorders>
          </w:tcPr>
          <w:p w:rsidR="00E92A82" w:rsidRPr="00E92A82" w:rsidRDefault="00E92A82">
            <w:pPr>
              <w:pStyle w:val="ConsPlusNonformat"/>
              <w:jc w:val="both"/>
            </w:pPr>
            <w:r w:rsidRPr="00E92A82">
              <w:t xml:space="preserve">      -      </w:t>
            </w:r>
          </w:p>
        </w:tc>
      </w:tr>
      <w:tr w:rsidR="00E92A82" w:rsidRPr="00E92A82">
        <w:trPr>
          <w:trHeight w:val="244"/>
        </w:trPr>
        <w:tc>
          <w:tcPr>
            <w:tcW w:w="2223" w:type="dxa"/>
            <w:tcBorders>
              <w:top w:val="nil"/>
            </w:tcBorders>
          </w:tcPr>
          <w:p w:rsidR="00E92A82" w:rsidRPr="00E92A82" w:rsidRDefault="00E92A82">
            <w:pPr>
              <w:pStyle w:val="ConsPlusNonformat"/>
              <w:jc w:val="both"/>
            </w:pPr>
            <w:r w:rsidRPr="00E92A82">
              <w:t xml:space="preserve">Художник-        </w:t>
            </w:r>
          </w:p>
          <w:p w:rsidR="00E92A82" w:rsidRPr="00E92A82" w:rsidRDefault="00E92A82">
            <w:pPr>
              <w:pStyle w:val="ConsPlusNonformat"/>
              <w:jc w:val="both"/>
            </w:pPr>
            <w:r w:rsidRPr="00E92A82">
              <w:t xml:space="preserve">оформитель       </w:t>
            </w:r>
          </w:p>
        </w:tc>
        <w:tc>
          <w:tcPr>
            <w:tcW w:w="1755" w:type="dxa"/>
            <w:tcBorders>
              <w:top w:val="nil"/>
            </w:tcBorders>
          </w:tcPr>
          <w:p w:rsidR="00E92A82" w:rsidRPr="00E92A82" w:rsidRDefault="00E92A82">
            <w:pPr>
              <w:pStyle w:val="ConsPlusNonformat"/>
              <w:jc w:val="both"/>
            </w:pPr>
            <w:r w:rsidRPr="00E92A82">
              <w:t xml:space="preserve">      -      </w:t>
            </w:r>
          </w:p>
        </w:tc>
        <w:tc>
          <w:tcPr>
            <w:tcW w:w="1755" w:type="dxa"/>
            <w:tcBorders>
              <w:top w:val="nil"/>
            </w:tcBorders>
          </w:tcPr>
          <w:p w:rsidR="00E92A82" w:rsidRPr="00E92A82" w:rsidRDefault="00E92A82">
            <w:pPr>
              <w:pStyle w:val="ConsPlusNonformat"/>
              <w:jc w:val="both"/>
            </w:pPr>
            <w:r w:rsidRPr="00E92A82">
              <w:t xml:space="preserve">      1      </w:t>
            </w:r>
          </w:p>
        </w:tc>
        <w:tc>
          <w:tcPr>
            <w:tcW w:w="1755" w:type="dxa"/>
            <w:tcBorders>
              <w:top w:val="nil"/>
            </w:tcBorders>
          </w:tcPr>
          <w:p w:rsidR="00E92A82" w:rsidRPr="00E92A82" w:rsidRDefault="00E92A82">
            <w:pPr>
              <w:pStyle w:val="ConsPlusNonformat"/>
              <w:jc w:val="both"/>
            </w:pPr>
            <w:r w:rsidRPr="00E92A82">
              <w:t xml:space="preserve">      1      </w:t>
            </w:r>
          </w:p>
        </w:tc>
        <w:tc>
          <w:tcPr>
            <w:tcW w:w="1755" w:type="dxa"/>
            <w:tcBorders>
              <w:top w:val="nil"/>
            </w:tcBorders>
          </w:tcPr>
          <w:p w:rsidR="00E92A82" w:rsidRPr="00E92A82" w:rsidRDefault="00E92A82">
            <w:pPr>
              <w:pStyle w:val="ConsPlusNonformat"/>
              <w:jc w:val="both"/>
            </w:pPr>
            <w:r w:rsidRPr="00E92A82">
              <w:t xml:space="preserve">      1      </w:t>
            </w:r>
          </w:p>
        </w:tc>
      </w:tr>
      <w:tr w:rsidR="00E92A82" w:rsidRPr="00E92A82">
        <w:trPr>
          <w:trHeight w:val="244"/>
        </w:trPr>
        <w:tc>
          <w:tcPr>
            <w:tcW w:w="2223" w:type="dxa"/>
            <w:tcBorders>
              <w:top w:val="nil"/>
            </w:tcBorders>
          </w:tcPr>
          <w:p w:rsidR="00E92A82" w:rsidRPr="00E92A82" w:rsidRDefault="00E92A82">
            <w:pPr>
              <w:pStyle w:val="ConsPlusNonformat"/>
              <w:jc w:val="both"/>
            </w:pPr>
            <w:r w:rsidRPr="00E92A82">
              <w:t xml:space="preserve">Заведующий       </w:t>
            </w:r>
          </w:p>
          <w:p w:rsidR="00E92A82" w:rsidRPr="00E92A82" w:rsidRDefault="00E92A82">
            <w:pPr>
              <w:pStyle w:val="ConsPlusNonformat"/>
              <w:jc w:val="both"/>
            </w:pPr>
            <w:r w:rsidRPr="00E92A82">
              <w:t xml:space="preserve">хозяйством       </w:t>
            </w:r>
          </w:p>
        </w:tc>
        <w:tc>
          <w:tcPr>
            <w:tcW w:w="1755" w:type="dxa"/>
            <w:tcBorders>
              <w:top w:val="nil"/>
            </w:tcBorders>
          </w:tcPr>
          <w:p w:rsidR="00E92A82" w:rsidRPr="00E92A82" w:rsidRDefault="00E92A82">
            <w:pPr>
              <w:pStyle w:val="ConsPlusNonformat"/>
              <w:jc w:val="both"/>
            </w:pPr>
            <w:r w:rsidRPr="00E92A82">
              <w:t xml:space="preserve">      -      </w:t>
            </w:r>
          </w:p>
        </w:tc>
        <w:tc>
          <w:tcPr>
            <w:tcW w:w="1755" w:type="dxa"/>
            <w:tcBorders>
              <w:top w:val="nil"/>
            </w:tcBorders>
          </w:tcPr>
          <w:p w:rsidR="00E92A82" w:rsidRPr="00E92A82" w:rsidRDefault="00E92A82">
            <w:pPr>
              <w:pStyle w:val="ConsPlusNonformat"/>
              <w:jc w:val="both"/>
            </w:pPr>
            <w:r w:rsidRPr="00E92A82">
              <w:t xml:space="preserve">      1      </w:t>
            </w:r>
          </w:p>
        </w:tc>
        <w:tc>
          <w:tcPr>
            <w:tcW w:w="1755" w:type="dxa"/>
            <w:tcBorders>
              <w:top w:val="nil"/>
            </w:tcBorders>
          </w:tcPr>
          <w:p w:rsidR="00E92A82" w:rsidRPr="00E92A82" w:rsidRDefault="00E92A82">
            <w:pPr>
              <w:pStyle w:val="ConsPlusNonformat"/>
              <w:jc w:val="both"/>
            </w:pPr>
            <w:r w:rsidRPr="00E92A82">
              <w:t xml:space="preserve">      -      </w:t>
            </w:r>
          </w:p>
        </w:tc>
        <w:tc>
          <w:tcPr>
            <w:tcW w:w="1755" w:type="dxa"/>
            <w:tcBorders>
              <w:top w:val="nil"/>
            </w:tcBorders>
          </w:tcPr>
          <w:p w:rsidR="00E92A82" w:rsidRPr="00E92A82" w:rsidRDefault="00E92A82">
            <w:pPr>
              <w:pStyle w:val="ConsPlusNonformat"/>
              <w:jc w:val="both"/>
            </w:pPr>
            <w:r w:rsidRPr="00E92A82">
              <w:t xml:space="preserve">      -      </w:t>
            </w:r>
          </w:p>
        </w:tc>
      </w:tr>
      <w:tr w:rsidR="00E92A82" w:rsidRPr="00E92A82">
        <w:trPr>
          <w:trHeight w:val="244"/>
        </w:trPr>
        <w:tc>
          <w:tcPr>
            <w:tcW w:w="2223" w:type="dxa"/>
            <w:tcBorders>
              <w:top w:val="nil"/>
            </w:tcBorders>
          </w:tcPr>
          <w:p w:rsidR="00E92A82" w:rsidRPr="00E92A82" w:rsidRDefault="00E92A82">
            <w:pPr>
              <w:pStyle w:val="ConsPlusNonformat"/>
              <w:jc w:val="both"/>
            </w:pPr>
            <w:r w:rsidRPr="00E92A82">
              <w:t xml:space="preserve">Бухгалтер        </w:t>
            </w:r>
          </w:p>
        </w:tc>
        <w:tc>
          <w:tcPr>
            <w:tcW w:w="1755" w:type="dxa"/>
            <w:tcBorders>
              <w:top w:val="nil"/>
            </w:tcBorders>
          </w:tcPr>
          <w:p w:rsidR="00E92A82" w:rsidRPr="00E92A82" w:rsidRDefault="00E92A82">
            <w:pPr>
              <w:pStyle w:val="ConsPlusNonformat"/>
              <w:jc w:val="both"/>
            </w:pPr>
            <w:r w:rsidRPr="00E92A82">
              <w:t xml:space="preserve">      -      </w:t>
            </w:r>
          </w:p>
        </w:tc>
        <w:tc>
          <w:tcPr>
            <w:tcW w:w="1755" w:type="dxa"/>
            <w:tcBorders>
              <w:top w:val="nil"/>
            </w:tcBorders>
          </w:tcPr>
          <w:p w:rsidR="00E92A82" w:rsidRPr="00E92A82" w:rsidRDefault="00E92A82">
            <w:pPr>
              <w:pStyle w:val="ConsPlusNonformat"/>
              <w:jc w:val="both"/>
            </w:pPr>
            <w:r w:rsidRPr="00E92A82">
              <w:t xml:space="preserve">     0,5     </w:t>
            </w:r>
          </w:p>
        </w:tc>
        <w:tc>
          <w:tcPr>
            <w:tcW w:w="1755" w:type="dxa"/>
            <w:tcBorders>
              <w:top w:val="nil"/>
            </w:tcBorders>
          </w:tcPr>
          <w:p w:rsidR="00E92A82" w:rsidRPr="00E92A82" w:rsidRDefault="00E92A82">
            <w:pPr>
              <w:pStyle w:val="ConsPlusNonformat"/>
              <w:jc w:val="both"/>
            </w:pPr>
            <w:r w:rsidRPr="00E92A82">
              <w:t xml:space="preserve">      1      </w:t>
            </w:r>
          </w:p>
        </w:tc>
        <w:tc>
          <w:tcPr>
            <w:tcW w:w="1755" w:type="dxa"/>
            <w:tcBorders>
              <w:top w:val="nil"/>
            </w:tcBorders>
          </w:tcPr>
          <w:p w:rsidR="00E92A82" w:rsidRPr="00E92A82" w:rsidRDefault="00E92A82">
            <w:pPr>
              <w:pStyle w:val="ConsPlusNonformat"/>
              <w:jc w:val="both"/>
            </w:pPr>
            <w:r w:rsidRPr="00E92A82">
              <w:t xml:space="preserve">      1      </w:t>
            </w:r>
          </w:p>
        </w:tc>
      </w:tr>
      <w:tr w:rsidR="00E92A82" w:rsidRPr="00E92A82">
        <w:trPr>
          <w:trHeight w:val="244"/>
        </w:trPr>
        <w:tc>
          <w:tcPr>
            <w:tcW w:w="2223" w:type="dxa"/>
            <w:tcBorders>
              <w:top w:val="nil"/>
            </w:tcBorders>
          </w:tcPr>
          <w:p w:rsidR="00E92A82" w:rsidRPr="00E92A82" w:rsidRDefault="00E92A82">
            <w:pPr>
              <w:pStyle w:val="ConsPlusNonformat"/>
              <w:jc w:val="both"/>
            </w:pPr>
            <w:r w:rsidRPr="00E92A82">
              <w:t>Подсобный рабочий</w:t>
            </w:r>
          </w:p>
        </w:tc>
        <w:tc>
          <w:tcPr>
            <w:tcW w:w="1755" w:type="dxa"/>
            <w:tcBorders>
              <w:top w:val="nil"/>
            </w:tcBorders>
          </w:tcPr>
          <w:p w:rsidR="00E92A82" w:rsidRPr="00E92A82" w:rsidRDefault="00E92A82">
            <w:pPr>
              <w:pStyle w:val="ConsPlusNonformat"/>
              <w:jc w:val="both"/>
            </w:pPr>
            <w:r w:rsidRPr="00E92A82">
              <w:t xml:space="preserve">      -      </w:t>
            </w:r>
          </w:p>
        </w:tc>
        <w:tc>
          <w:tcPr>
            <w:tcW w:w="1755" w:type="dxa"/>
            <w:tcBorders>
              <w:top w:val="nil"/>
            </w:tcBorders>
          </w:tcPr>
          <w:p w:rsidR="00E92A82" w:rsidRPr="00E92A82" w:rsidRDefault="00E92A82">
            <w:pPr>
              <w:pStyle w:val="ConsPlusNonformat"/>
              <w:jc w:val="both"/>
            </w:pPr>
            <w:r w:rsidRPr="00E92A82">
              <w:t xml:space="preserve">      -      </w:t>
            </w:r>
          </w:p>
        </w:tc>
        <w:tc>
          <w:tcPr>
            <w:tcW w:w="1755" w:type="dxa"/>
            <w:tcBorders>
              <w:top w:val="nil"/>
            </w:tcBorders>
          </w:tcPr>
          <w:p w:rsidR="00E92A82" w:rsidRPr="00E92A82" w:rsidRDefault="00E92A82">
            <w:pPr>
              <w:pStyle w:val="ConsPlusNonformat"/>
              <w:jc w:val="both"/>
            </w:pPr>
            <w:r w:rsidRPr="00E92A82">
              <w:t xml:space="preserve">      1      </w:t>
            </w:r>
          </w:p>
        </w:tc>
        <w:tc>
          <w:tcPr>
            <w:tcW w:w="1755" w:type="dxa"/>
            <w:tcBorders>
              <w:top w:val="nil"/>
            </w:tcBorders>
          </w:tcPr>
          <w:p w:rsidR="00E92A82" w:rsidRPr="00E92A82" w:rsidRDefault="00E92A82">
            <w:pPr>
              <w:pStyle w:val="ConsPlusNonformat"/>
              <w:jc w:val="both"/>
            </w:pPr>
            <w:r w:rsidRPr="00E92A82">
              <w:t xml:space="preserve">      1      </w:t>
            </w:r>
          </w:p>
        </w:tc>
      </w:tr>
      <w:tr w:rsidR="00E92A82" w:rsidRPr="00E92A82">
        <w:trPr>
          <w:trHeight w:val="244"/>
        </w:trPr>
        <w:tc>
          <w:tcPr>
            <w:tcW w:w="2223" w:type="dxa"/>
            <w:tcBorders>
              <w:top w:val="nil"/>
            </w:tcBorders>
          </w:tcPr>
          <w:p w:rsidR="00E92A82" w:rsidRPr="00E92A82" w:rsidRDefault="00E92A82">
            <w:pPr>
              <w:pStyle w:val="ConsPlusNonformat"/>
              <w:jc w:val="both"/>
            </w:pPr>
            <w:r w:rsidRPr="00E92A82">
              <w:t xml:space="preserve">Водитель         </w:t>
            </w:r>
          </w:p>
        </w:tc>
        <w:tc>
          <w:tcPr>
            <w:tcW w:w="1755" w:type="dxa"/>
            <w:tcBorders>
              <w:top w:val="nil"/>
            </w:tcBorders>
          </w:tcPr>
          <w:p w:rsidR="00E92A82" w:rsidRPr="00E92A82" w:rsidRDefault="00E92A82">
            <w:pPr>
              <w:pStyle w:val="ConsPlusNonformat"/>
              <w:jc w:val="both"/>
            </w:pPr>
            <w:r w:rsidRPr="00E92A82">
              <w:t xml:space="preserve">      -      </w:t>
            </w:r>
          </w:p>
        </w:tc>
        <w:tc>
          <w:tcPr>
            <w:tcW w:w="1755" w:type="dxa"/>
            <w:tcBorders>
              <w:top w:val="nil"/>
            </w:tcBorders>
          </w:tcPr>
          <w:p w:rsidR="00E92A82" w:rsidRPr="00E92A82" w:rsidRDefault="00E92A82">
            <w:pPr>
              <w:pStyle w:val="ConsPlusNonformat"/>
              <w:jc w:val="both"/>
            </w:pPr>
            <w:r w:rsidRPr="00E92A82">
              <w:t xml:space="preserve">     0,5     </w:t>
            </w:r>
          </w:p>
        </w:tc>
        <w:tc>
          <w:tcPr>
            <w:tcW w:w="1755" w:type="dxa"/>
            <w:tcBorders>
              <w:top w:val="nil"/>
            </w:tcBorders>
          </w:tcPr>
          <w:p w:rsidR="00E92A82" w:rsidRPr="00E92A82" w:rsidRDefault="00E92A82">
            <w:pPr>
              <w:pStyle w:val="ConsPlusNonformat"/>
              <w:jc w:val="both"/>
            </w:pPr>
            <w:r w:rsidRPr="00E92A82">
              <w:t xml:space="preserve">      1      </w:t>
            </w:r>
          </w:p>
        </w:tc>
        <w:tc>
          <w:tcPr>
            <w:tcW w:w="1755" w:type="dxa"/>
            <w:tcBorders>
              <w:top w:val="nil"/>
            </w:tcBorders>
          </w:tcPr>
          <w:p w:rsidR="00E92A82" w:rsidRPr="00E92A82" w:rsidRDefault="00E92A82">
            <w:pPr>
              <w:pStyle w:val="ConsPlusNonformat"/>
              <w:jc w:val="both"/>
            </w:pPr>
            <w:r w:rsidRPr="00E92A82">
              <w:t xml:space="preserve">      1      </w:t>
            </w:r>
          </w:p>
        </w:tc>
      </w:tr>
      <w:tr w:rsidR="00E92A82" w:rsidRPr="00E92A82">
        <w:trPr>
          <w:trHeight w:val="244"/>
        </w:trPr>
        <w:tc>
          <w:tcPr>
            <w:tcW w:w="2223" w:type="dxa"/>
            <w:tcBorders>
              <w:top w:val="nil"/>
            </w:tcBorders>
          </w:tcPr>
          <w:p w:rsidR="00E92A82" w:rsidRPr="00E92A82" w:rsidRDefault="00E92A82">
            <w:pPr>
              <w:pStyle w:val="ConsPlusNonformat"/>
              <w:jc w:val="both"/>
            </w:pPr>
            <w:r w:rsidRPr="00E92A82">
              <w:t xml:space="preserve">Слесарь          </w:t>
            </w:r>
          </w:p>
        </w:tc>
        <w:tc>
          <w:tcPr>
            <w:tcW w:w="1755" w:type="dxa"/>
            <w:tcBorders>
              <w:top w:val="nil"/>
            </w:tcBorders>
          </w:tcPr>
          <w:p w:rsidR="00E92A82" w:rsidRPr="00E92A82" w:rsidRDefault="00E92A82">
            <w:pPr>
              <w:pStyle w:val="ConsPlusNonformat"/>
              <w:jc w:val="both"/>
            </w:pPr>
            <w:r w:rsidRPr="00E92A82">
              <w:t xml:space="preserve">      -      </w:t>
            </w:r>
          </w:p>
        </w:tc>
        <w:tc>
          <w:tcPr>
            <w:tcW w:w="1755" w:type="dxa"/>
            <w:tcBorders>
              <w:top w:val="nil"/>
            </w:tcBorders>
          </w:tcPr>
          <w:p w:rsidR="00E92A82" w:rsidRPr="00E92A82" w:rsidRDefault="00E92A82">
            <w:pPr>
              <w:pStyle w:val="ConsPlusNonformat"/>
              <w:jc w:val="both"/>
            </w:pPr>
            <w:r w:rsidRPr="00E92A82">
              <w:t xml:space="preserve">      1      </w:t>
            </w:r>
          </w:p>
        </w:tc>
        <w:tc>
          <w:tcPr>
            <w:tcW w:w="1755" w:type="dxa"/>
            <w:tcBorders>
              <w:top w:val="nil"/>
            </w:tcBorders>
          </w:tcPr>
          <w:p w:rsidR="00E92A82" w:rsidRPr="00E92A82" w:rsidRDefault="00E92A82">
            <w:pPr>
              <w:pStyle w:val="ConsPlusNonformat"/>
              <w:jc w:val="both"/>
            </w:pPr>
            <w:r w:rsidRPr="00E92A82">
              <w:t xml:space="preserve">      1      </w:t>
            </w:r>
          </w:p>
        </w:tc>
        <w:tc>
          <w:tcPr>
            <w:tcW w:w="1755" w:type="dxa"/>
            <w:tcBorders>
              <w:top w:val="nil"/>
            </w:tcBorders>
          </w:tcPr>
          <w:p w:rsidR="00E92A82" w:rsidRPr="00E92A82" w:rsidRDefault="00E92A82">
            <w:pPr>
              <w:pStyle w:val="ConsPlusNonformat"/>
              <w:jc w:val="both"/>
            </w:pPr>
            <w:r w:rsidRPr="00E92A82">
              <w:t xml:space="preserve">      1      </w:t>
            </w:r>
          </w:p>
        </w:tc>
      </w:tr>
      <w:tr w:rsidR="00E92A82" w:rsidRPr="00E92A82">
        <w:trPr>
          <w:trHeight w:val="244"/>
        </w:trPr>
        <w:tc>
          <w:tcPr>
            <w:tcW w:w="2223" w:type="dxa"/>
            <w:tcBorders>
              <w:top w:val="nil"/>
            </w:tcBorders>
          </w:tcPr>
          <w:p w:rsidR="00E92A82" w:rsidRPr="00E92A82" w:rsidRDefault="00E92A82">
            <w:pPr>
              <w:pStyle w:val="ConsPlusNonformat"/>
              <w:jc w:val="both"/>
            </w:pPr>
            <w:r w:rsidRPr="00E92A82">
              <w:t xml:space="preserve">Итого            </w:t>
            </w:r>
          </w:p>
        </w:tc>
        <w:tc>
          <w:tcPr>
            <w:tcW w:w="1755" w:type="dxa"/>
            <w:tcBorders>
              <w:top w:val="nil"/>
            </w:tcBorders>
          </w:tcPr>
          <w:p w:rsidR="00E92A82" w:rsidRPr="00E92A82" w:rsidRDefault="00E92A82">
            <w:pPr>
              <w:pStyle w:val="ConsPlusNonformat"/>
              <w:jc w:val="both"/>
            </w:pPr>
            <w:r w:rsidRPr="00E92A82">
              <w:t xml:space="preserve">      2      </w:t>
            </w:r>
          </w:p>
        </w:tc>
        <w:tc>
          <w:tcPr>
            <w:tcW w:w="1755" w:type="dxa"/>
            <w:tcBorders>
              <w:top w:val="nil"/>
            </w:tcBorders>
          </w:tcPr>
          <w:p w:rsidR="00E92A82" w:rsidRPr="00E92A82" w:rsidRDefault="00E92A82">
            <w:pPr>
              <w:pStyle w:val="ConsPlusNonformat"/>
              <w:jc w:val="both"/>
            </w:pPr>
            <w:r w:rsidRPr="00E92A82">
              <w:t xml:space="preserve">      5      </w:t>
            </w:r>
          </w:p>
        </w:tc>
        <w:tc>
          <w:tcPr>
            <w:tcW w:w="1755" w:type="dxa"/>
            <w:tcBorders>
              <w:top w:val="nil"/>
            </w:tcBorders>
          </w:tcPr>
          <w:p w:rsidR="00E92A82" w:rsidRPr="00E92A82" w:rsidRDefault="00E92A82">
            <w:pPr>
              <w:pStyle w:val="ConsPlusNonformat"/>
              <w:jc w:val="both"/>
            </w:pPr>
            <w:r w:rsidRPr="00E92A82">
              <w:t xml:space="preserve">      7      </w:t>
            </w:r>
          </w:p>
        </w:tc>
        <w:tc>
          <w:tcPr>
            <w:tcW w:w="1755" w:type="dxa"/>
            <w:tcBorders>
              <w:top w:val="nil"/>
            </w:tcBorders>
          </w:tcPr>
          <w:p w:rsidR="00E92A82" w:rsidRPr="00E92A82" w:rsidRDefault="00E92A82">
            <w:pPr>
              <w:pStyle w:val="ConsPlusNonformat"/>
              <w:jc w:val="both"/>
            </w:pPr>
            <w:r w:rsidRPr="00E92A82">
              <w:t xml:space="preserve">      7      </w:t>
            </w:r>
          </w:p>
        </w:tc>
      </w:tr>
      <w:tr w:rsidR="00E92A82" w:rsidRPr="00E92A82">
        <w:trPr>
          <w:trHeight w:val="244"/>
        </w:trPr>
        <w:tc>
          <w:tcPr>
            <w:tcW w:w="9243" w:type="dxa"/>
            <w:gridSpan w:val="5"/>
            <w:tcBorders>
              <w:top w:val="nil"/>
            </w:tcBorders>
          </w:tcPr>
          <w:p w:rsidR="00E92A82" w:rsidRPr="00E92A82" w:rsidRDefault="00E92A82">
            <w:pPr>
              <w:pStyle w:val="ConsPlusNonformat"/>
              <w:jc w:val="both"/>
            </w:pPr>
            <w:r w:rsidRPr="00E92A82">
              <w:t xml:space="preserve">              Отдел обслуживания читателей (</w:t>
            </w:r>
            <w:proofErr w:type="gramStart"/>
            <w:r w:rsidRPr="00E92A82">
              <w:t xml:space="preserve">пользователей)   </w:t>
            </w:r>
            <w:proofErr w:type="gramEnd"/>
            <w:r w:rsidRPr="00E92A82">
              <w:t xml:space="preserve">            </w:t>
            </w:r>
          </w:p>
        </w:tc>
      </w:tr>
      <w:tr w:rsidR="00E92A82" w:rsidRPr="00E92A82">
        <w:trPr>
          <w:trHeight w:val="244"/>
        </w:trPr>
        <w:tc>
          <w:tcPr>
            <w:tcW w:w="2223" w:type="dxa"/>
            <w:tcBorders>
              <w:top w:val="nil"/>
            </w:tcBorders>
          </w:tcPr>
          <w:p w:rsidR="00E92A82" w:rsidRPr="00E92A82" w:rsidRDefault="00E92A82">
            <w:pPr>
              <w:pStyle w:val="ConsPlusNonformat"/>
              <w:jc w:val="both"/>
            </w:pPr>
            <w:r w:rsidRPr="00E92A82">
              <w:t xml:space="preserve">Заведующий       </w:t>
            </w:r>
          </w:p>
          <w:p w:rsidR="00E92A82" w:rsidRPr="00E92A82" w:rsidRDefault="00E92A82">
            <w:pPr>
              <w:pStyle w:val="ConsPlusNonformat"/>
              <w:jc w:val="both"/>
            </w:pPr>
            <w:r w:rsidRPr="00E92A82">
              <w:t xml:space="preserve">отделом          </w:t>
            </w:r>
          </w:p>
        </w:tc>
        <w:tc>
          <w:tcPr>
            <w:tcW w:w="1755" w:type="dxa"/>
            <w:tcBorders>
              <w:top w:val="nil"/>
            </w:tcBorders>
          </w:tcPr>
          <w:p w:rsidR="00E92A82" w:rsidRPr="00E92A82" w:rsidRDefault="00E92A82">
            <w:pPr>
              <w:pStyle w:val="ConsPlusNonformat"/>
              <w:jc w:val="both"/>
            </w:pPr>
            <w:r w:rsidRPr="00E92A82">
              <w:t xml:space="preserve">      -      </w:t>
            </w:r>
          </w:p>
        </w:tc>
        <w:tc>
          <w:tcPr>
            <w:tcW w:w="1755" w:type="dxa"/>
            <w:tcBorders>
              <w:top w:val="nil"/>
            </w:tcBorders>
          </w:tcPr>
          <w:p w:rsidR="00E92A82" w:rsidRPr="00E92A82" w:rsidRDefault="00E92A82">
            <w:pPr>
              <w:pStyle w:val="ConsPlusNonformat"/>
              <w:jc w:val="both"/>
            </w:pPr>
            <w:r w:rsidRPr="00E92A82">
              <w:t xml:space="preserve">      -      </w:t>
            </w:r>
          </w:p>
        </w:tc>
        <w:tc>
          <w:tcPr>
            <w:tcW w:w="1755" w:type="dxa"/>
            <w:tcBorders>
              <w:top w:val="nil"/>
            </w:tcBorders>
          </w:tcPr>
          <w:p w:rsidR="00E92A82" w:rsidRPr="00E92A82" w:rsidRDefault="00E92A82">
            <w:pPr>
              <w:pStyle w:val="ConsPlusNonformat"/>
              <w:jc w:val="both"/>
            </w:pPr>
            <w:r w:rsidRPr="00E92A82">
              <w:t xml:space="preserve">      1      </w:t>
            </w:r>
          </w:p>
        </w:tc>
        <w:tc>
          <w:tcPr>
            <w:tcW w:w="1755" w:type="dxa"/>
            <w:tcBorders>
              <w:top w:val="nil"/>
            </w:tcBorders>
          </w:tcPr>
          <w:p w:rsidR="00E92A82" w:rsidRPr="00E92A82" w:rsidRDefault="00E92A82">
            <w:pPr>
              <w:pStyle w:val="ConsPlusNonformat"/>
              <w:jc w:val="both"/>
            </w:pPr>
            <w:r w:rsidRPr="00E92A82">
              <w:t xml:space="preserve">      1      </w:t>
            </w:r>
          </w:p>
        </w:tc>
      </w:tr>
      <w:tr w:rsidR="00E92A82" w:rsidRPr="00E92A82">
        <w:trPr>
          <w:trHeight w:val="244"/>
        </w:trPr>
        <w:tc>
          <w:tcPr>
            <w:tcW w:w="2223" w:type="dxa"/>
            <w:tcBorders>
              <w:top w:val="nil"/>
            </w:tcBorders>
          </w:tcPr>
          <w:p w:rsidR="00E92A82" w:rsidRPr="00E92A82" w:rsidRDefault="00E92A82">
            <w:pPr>
              <w:pStyle w:val="ConsPlusNonformat"/>
              <w:jc w:val="both"/>
            </w:pPr>
            <w:r w:rsidRPr="00E92A82">
              <w:t xml:space="preserve">Главный          </w:t>
            </w:r>
          </w:p>
          <w:p w:rsidR="00E92A82" w:rsidRPr="00E92A82" w:rsidRDefault="00E92A82">
            <w:pPr>
              <w:pStyle w:val="ConsPlusNonformat"/>
              <w:jc w:val="both"/>
            </w:pPr>
            <w:r w:rsidRPr="00E92A82">
              <w:t xml:space="preserve">библиотекарь     </w:t>
            </w:r>
          </w:p>
        </w:tc>
        <w:tc>
          <w:tcPr>
            <w:tcW w:w="1755" w:type="dxa"/>
            <w:tcBorders>
              <w:top w:val="nil"/>
            </w:tcBorders>
          </w:tcPr>
          <w:p w:rsidR="00E92A82" w:rsidRPr="00E92A82" w:rsidRDefault="00E92A82">
            <w:pPr>
              <w:pStyle w:val="ConsPlusNonformat"/>
              <w:jc w:val="both"/>
            </w:pPr>
            <w:r w:rsidRPr="00E92A82">
              <w:t xml:space="preserve">      -      </w:t>
            </w:r>
          </w:p>
        </w:tc>
        <w:tc>
          <w:tcPr>
            <w:tcW w:w="1755" w:type="dxa"/>
            <w:tcBorders>
              <w:top w:val="nil"/>
            </w:tcBorders>
          </w:tcPr>
          <w:p w:rsidR="00E92A82" w:rsidRPr="00E92A82" w:rsidRDefault="00E92A82">
            <w:pPr>
              <w:pStyle w:val="ConsPlusNonformat"/>
              <w:jc w:val="both"/>
            </w:pPr>
            <w:r w:rsidRPr="00E92A82">
              <w:t xml:space="preserve">      -      </w:t>
            </w:r>
          </w:p>
        </w:tc>
        <w:tc>
          <w:tcPr>
            <w:tcW w:w="1755" w:type="dxa"/>
            <w:tcBorders>
              <w:top w:val="nil"/>
            </w:tcBorders>
          </w:tcPr>
          <w:p w:rsidR="00E92A82" w:rsidRPr="00E92A82" w:rsidRDefault="00E92A82">
            <w:pPr>
              <w:pStyle w:val="ConsPlusNonformat"/>
              <w:jc w:val="both"/>
            </w:pPr>
            <w:r w:rsidRPr="00E92A82">
              <w:t xml:space="preserve">      -      </w:t>
            </w:r>
          </w:p>
        </w:tc>
        <w:tc>
          <w:tcPr>
            <w:tcW w:w="1755" w:type="dxa"/>
            <w:tcBorders>
              <w:top w:val="nil"/>
            </w:tcBorders>
          </w:tcPr>
          <w:p w:rsidR="00E92A82" w:rsidRPr="00E92A82" w:rsidRDefault="00E92A82">
            <w:pPr>
              <w:pStyle w:val="ConsPlusNonformat"/>
              <w:jc w:val="both"/>
            </w:pPr>
            <w:r w:rsidRPr="00E92A82">
              <w:t xml:space="preserve">      1      </w:t>
            </w:r>
          </w:p>
        </w:tc>
      </w:tr>
      <w:tr w:rsidR="00E92A82" w:rsidRPr="00E92A82">
        <w:trPr>
          <w:trHeight w:val="244"/>
        </w:trPr>
        <w:tc>
          <w:tcPr>
            <w:tcW w:w="2223" w:type="dxa"/>
            <w:tcBorders>
              <w:top w:val="nil"/>
            </w:tcBorders>
          </w:tcPr>
          <w:p w:rsidR="00E92A82" w:rsidRPr="00E92A82" w:rsidRDefault="00E92A82">
            <w:pPr>
              <w:pStyle w:val="ConsPlusNonformat"/>
              <w:jc w:val="both"/>
            </w:pPr>
            <w:r w:rsidRPr="00E92A82">
              <w:t xml:space="preserve">Ведущий          </w:t>
            </w:r>
          </w:p>
          <w:p w:rsidR="00E92A82" w:rsidRPr="00E92A82" w:rsidRDefault="00E92A82">
            <w:pPr>
              <w:pStyle w:val="ConsPlusNonformat"/>
              <w:jc w:val="both"/>
            </w:pPr>
            <w:r w:rsidRPr="00E92A82">
              <w:t xml:space="preserve">библиограф       </w:t>
            </w:r>
          </w:p>
        </w:tc>
        <w:tc>
          <w:tcPr>
            <w:tcW w:w="1755" w:type="dxa"/>
            <w:tcBorders>
              <w:top w:val="nil"/>
            </w:tcBorders>
          </w:tcPr>
          <w:p w:rsidR="00E92A82" w:rsidRPr="00E92A82" w:rsidRDefault="00E92A82">
            <w:pPr>
              <w:pStyle w:val="ConsPlusNonformat"/>
              <w:jc w:val="both"/>
            </w:pPr>
            <w:r w:rsidRPr="00E92A82">
              <w:t xml:space="preserve">      1      </w:t>
            </w:r>
          </w:p>
        </w:tc>
        <w:tc>
          <w:tcPr>
            <w:tcW w:w="1755" w:type="dxa"/>
            <w:tcBorders>
              <w:top w:val="nil"/>
            </w:tcBorders>
          </w:tcPr>
          <w:p w:rsidR="00E92A82" w:rsidRPr="00E92A82" w:rsidRDefault="00E92A82">
            <w:pPr>
              <w:pStyle w:val="ConsPlusNonformat"/>
              <w:jc w:val="both"/>
            </w:pPr>
            <w:r w:rsidRPr="00E92A82">
              <w:t xml:space="preserve">      1      </w:t>
            </w:r>
          </w:p>
        </w:tc>
        <w:tc>
          <w:tcPr>
            <w:tcW w:w="1755" w:type="dxa"/>
            <w:tcBorders>
              <w:top w:val="nil"/>
            </w:tcBorders>
          </w:tcPr>
          <w:p w:rsidR="00E92A82" w:rsidRPr="00E92A82" w:rsidRDefault="00E92A82">
            <w:pPr>
              <w:pStyle w:val="ConsPlusNonformat"/>
              <w:jc w:val="both"/>
            </w:pPr>
            <w:r w:rsidRPr="00E92A82">
              <w:t xml:space="preserve">      -      </w:t>
            </w:r>
          </w:p>
        </w:tc>
        <w:tc>
          <w:tcPr>
            <w:tcW w:w="1755" w:type="dxa"/>
            <w:tcBorders>
              <w:top w:val="nil"/>
            </w:tcBorders>
          </w:tcPr>
          <w:p w:rsidR="00E92A82" w:rsidRPr="00E92A82" w:rsidRDefault="00E92A82">
            <w:pPr>
              <w:pStyle w:val="ConsPlusNonformat"/>
              <w:jc w:val="both"/>
            </w:pPr>
            <w:r w:rsidRPr="00E92A82">
              <w:t xml:space="preserve">      -      </w:t>
            </w:r>
          </w:p>
        </w:tc>
      </w:tr>
      <w:tr w:rsidR="00E92A82" w:rsidRPr="00E92A82">
        <w:trPr>
          <w:trHeight w:val="244"/>
        </w:trPr>
        <w:tc>
          <w:tcPr>
            <w:tcW w:w="2223" w:type="dxa"/>
            <w:tcBorders>
              <w:top w:val="nil"/>
            </w:tcBorders>
          </w:tcPr>
          <w:p w:rsidR="00E92A82" w:rsidRPr="00E92A82" w:rsidRDefault="00E92A82">
            <w:pPr>
              <w:pStyle w:val="ConsPlusNonformat"/>
              <w:jc w:val="both"/>
            </w:pPr>
            <w:r w:rsidRPr="00E92A82">
              <w:t xml:space="preserve">Библиограф 1-й,  </w:t>
            </w:r>
          </w:p>
          <w:p w:rsidR="00E92A82" w:rsidRPr="00E92A82" w:rsidRDefault="00E92A82">
            <w:pPr>
              <w:pStyle w:val="ConsPlusNonformat"/>
              <w:jc w:val="both"/>
            </w:pPr>
            <w:r w:rsidRPr="00E92A82">
              <w:t xml:space="preserve">2-й категории    </w:t>
            </w:r>
          </w:p>
        </w:tc>
        <w:tc>
          <w:tcPr>
            <w:tcW w:w="1755" w:type="dxa"/>
            <w:tcBorders>
              <w:top w:val="nil"/>
            </w:tcBorders>
          </w:tcPr>
          <w:p w:rsidR="00E92A82" w:rsidRPr="00E92A82" w:rsidRDefault="00E92A82">
            <w:pPr>
              <w:pStyle w:val="ConsPlusNonformat"/>
              <w:jc w:val="both"/>
            </w:pPr>
            <w:r w:rsidRPr="00E92A82">
              <w:t xml:space="preserve">      -      </w:t>
            </w:r>
          </w:p>
        </w:tc>
        <w:tc>
          <w:tcPr>
            <w:tcW w:w="1755" w:type="dxa"/>
            <w:tcBorders>
              <w:top w:val="nil"/>
            </w:tcBorders>
          </w:tcPr>
          <w:p w:rsidR="00E92A82" w:rsidRPr="00E92A82" w:rsidRDefault="00E92A82">
            <w:pPr>
              <w:pStyle w:val="ConsPlusNonformat"/>
              <w:jc w:val="both"/>
            </w:pPr>
            <w:r w:rsidRPr="00E92A82">
              <w:t xml:space="preserve">      1      </w:t>
            </w:r>
          </w:p>
        </w:tc>
        <w:tc>
          <w:tcPr>
            <w:tcW w:w="1755" w:type="dxa"/>
            <w:tcBorders>
              <w:top w:val="nil"/>
            </w:tcBorders>
          </w:tcPr>
          <w:p w:rsidR="00E92A82" w:rsidRPr="00E92A82" w:rsidRDefault="00E92A82">
            <w:pPr>
              <w:pStyle w:val="ConsPlusNonformat"/>
              <w:jc w:val="both"/>
            </w:pPr>
            <w:r w:rsidRPr="00E92A82">
              <w:t xml:space="preserve">      1      </w:t>
            </w:r>
          </w:p>
        </w:tc>
        <w:tc>
          <w:tcPr>
            <w:tcW w:w="1755" w:type="dxa"/>
            <w:tcBorders>
              <w:top w:val="nil"/>
            </w:tcBorders>
          </w:tcPr>
          <w:p w:rsidR="00E92A82" w:rsidRPr="00E92A82" w:rsidRDefault="00E92A82">
            <w:pPr>
              <w:pStyle w:val="ConsPlusNonformat"/>
              <w:jc w:val="both"/>
            </w:pPr>
            <w:r w:rsidRPr="00E92A82">
              <w:t xml:space="preserve">      -      </w:t>
            </w:r>
          </w:p>
        </w:tc>
      </w:tr>
      <w:tr w:rsidR="00E92A82" w:rsidRPr="00E92A82">
        <w:trPr>
          <w:trHeight w:val="244"/>
        </w:trPr>
        <w:tc>
          <w:tcPr>
            <w:tcW w:w="2223" w:type="dxa"/>
            <w:tcBorders>
              <w:top w:val="nil"/>
            </w:tcBorders>
          </w:tcPr>
          <w:p w:rsidR="00E92A82" w:rsidRPr="00E92A82" w:rsidRDefault="00E92A82">
            <w:pPr>
              <w:pStyle w:val="ConsPlusNonformat"/>
              <w:jc w:val="both"/>
            </w:pPr>
            <w:r w:rsidRPr="00E92A82">
              <w:t>Библиотекарь 1-й,</w:t>
            </w:r>
          </w:p>
          <w:p w:rsidR="00E92A82" w:rsidRPr="00E92A82" w:rsidRDefault="00E92A82">
            <w:pPr>
              <w:pStyle w:val="ConsPlusNonformat"/>
              <w:jc w:val="both"/>
            </w:pPr>
            <w:r w:rsidRPr="00E92A82">
              <w:t xml:space="preserve">2-й категории    </w:t>
            </w:r>
          </w:p>
        </w:tc>
        <w:tc>
          <w:tcPr>
            <w:tcW w:w="1755" w:type="dxa"/>
            <w:tcBorders>
              <w:top w:val="nil"/>
            </w:tcBorders>
          </w:tcPr>
          <w:p w:rsidR="00E92A82" w:rsidRPr="00E92A82" w:rsidRDefault="00E92A82">
            <w:pPr>
              <w:pStyle w:val="ConsPlusNonformat"/>
              <w:jc w:val="both"/>
            </w:pPr>
            <w:r w:rsidRPr="00E92A82">
              <w:t xml:space="preserve">      -      </w:t>
            </w:r>
          </w:p>
        </w:tc>
        <w:tc>
          <w:tcPr>
            <w:tcW w:w="1755" w:type="dxa"/>
            <w:tcBorders>
              <w:top w:val="nil"/>
            </w:tcBorders>
          </w:tcPr>
          <w:p w:rsidR="00E92A82" w:rsidRPr="00E92A82" w:rsidRDefault="00E92A82">
            <w:pPr>
              <w:pStyle w:val="ConsPlusNonformat"/>
              <w:jc w:val="both"/>
            </w:pPr>
            <w:r w:rsidRPr="00E92A82">
              <w:t xml:space="preserve">      -      </w:t>
            </w:r>
          </w:p>
        </w:tc>
        <w:tc>
          <w:tcPr>
            <w:tcW w:w="1755" w:type="dxa"/>
            <w:tcBorders>
              <w:top w:val="nil"/>
            </w:tcBorders>
          </w:tcPr>
          <w:p w:rsidR="00E92A82" w:rsidRPr="00E92A82" w:rsidRDefault="00E92A82">
            <w:pPr>
              <w:pStyle w:val="ConsPlusNonformat"/>
              <w:jc w:val="both"/>
            </w:pPr>
            <w:r w:rsidRPr="00E92A82">
              <w:t xml:space="preserve">      -      </w:t>
            </w:r>
          </w:p>
        </w:tc>
        <w:tc>
          <w:tcPr>
            <w:tcW w:w="1755" w:type="dxa"/>
            <w:tcBorders>
              <w:top w:val="nil"/>
            </w:tcBorders>
          </w:tcPr>
          <w:p w:rsidR="00E92A82" w:rsidRPr="00E92A82" w:rsidRDefault="00E92A82">
            <w:pPr>
              <w:pStyle w:val="ConsPlusNonformat"/>
              <w:jc w:val="both"/>
            </w:pPr>
            <w:r w:rsidRPr="00E92A82">
              <w:t xml:space="preserve">      -      </w:t>
            </w:r>
          </w:p>
        </w:tc>
      </w:tr>
      <w:tr w:rsidR="00E92A82" w:rsidRPr="00E92A82">
        <w:trPr>
          <w:trHeight w:val="244"/>
        </w:trPr>
        <w:tc>
          <w:tcPr>
            <w:tcW w:w="2223" w:type="dxa"/>
            <w:tcBorders>
              <w:top w:val="nil"/>
            </w:tcBorders>
          </w:tcPr>
          <w:p w:rsidR="00E92A82" w:rsidRPr="00E92A82" w:rsidRDefault="00E92A82">
            <w:pPr>
              <w:pStyle w:val="ConsPlusNonformat"/>
              <w:jc w:val="both"/>
            </w:pPr>
            <w:r w:rsidRPr="00E92A82">
              <w:t xml:space="preserve">Итого            </w:t>
            </w:r>
          </w:p>
        </w:tc>
        <w:tc>
          <w:tcPr>
            <w:tcW w:w="1755" w:type="dxa"/>
            <w:tcBorders>
              <w:top w:val="nil"/>
            </w:tcBorders>
          </w:tcPr>
          <w:p w:rsidR="00E92A82" w:rsidRPr="00E92A82" w:rsidRDefault="00E92A82">
            <w:pPr>
              <w:pStyle w:val="ConsPlusNonformat"/>
              <w:jc w:val="both"/>
            </w:pPr>
            <w:r w:rsidRPr="00E92A82">
              <w:t xml:space="preserve">      1      </w:t>
            </w:r>
          </w:p>
        </w:tc>
        <w:tc>
          <w:tcPr>
            <w:tcW w:w="1755" w:type="dxa"/>
            <w:tcBorders>
              <w:top w:val="nil"/>
            </w:tcBorders>
          </w:tcPr>
          <w:p w:rsidR="00E92A82" w:rsidRPr="00E92A82" w:rsidRDefault="00E92A82">
            <w:pPr>
              <w:pStyle w:val="ConsPlusNonformat"/>
              <w:jc w:val="both"/>
            </w:pPr>
            <w:r w:rsidRPr="00E92A82">
              <w:t xml:space="preserve">      2      </w:t>
            </w:r>
          </w:p>
        </w:tc>
        <w:tc>
          <w:tcPr>
            <w:tcW w:w="1755" w:type="dxa"/>
            <w:tcBorders>
              <w:top w:val="nil"/>
            </w:tcBorders>
          </w:tcPr>
          <w:p w:rsidR="00E92A82" w:rsidRPr="00E92A82" w:rsidRDefault="00E92A82">
            <w:pPr>
              <w:pStyle w:val="ConsPlusNonformat"/>
              <w:jc w:val="both"/>
            </w:pPr>
            <w:r w:rsidRPr="00E92A82">
              <w:t xml:space="preserve">      2      </w:t>
            </w:r>
          </w:p>
        </w:tc>
        <w:tc>
          <w:tcPr>
            <w:tcW w:w="1755" w:type="dxa"/>
            <w:tcBorders>
              <w:top w:val="nil"/>
            </w:tcBorders>
          </w:tcPr>
          <w:p w:rsidR="00E92A82" w:rsidRPr="00E92A82" w:rsidRDefault="00E92A82">
            <w:pPr>
              <w:pStyle w:val="ConsPlusNonformat"/>
              <w:jc w:val="both"/>
            </w:pPr>
            <w:r w:rsidRPr="00E92A82">
              <w:t xml:space="preserve">      2      </w:t>
            </w:r>
          </w:p>
        </w:tc>
      </w:tr>
      <w:tr w:rsidR="00E92A82" w:rsidRPr="00E92A82">
        <w:trPr>
          <w:trHeight w:val="244"/>
        </w:trPr>
        <w:tc>
          <w:tcPr>
            <w:tcW w:w="9243" w:type="dxa"/>
            <w:gridSpan w:val="5"/>
            <w:tcBorders>
              <w:top w:val="nil"/>
            </w:tcBorders>
          </w:tcPr>
          <w:p w:rsidR="00E92A82" w:rsidRPr="00E92A82" w:rsidRDefault="00E92A82">
            <w:pPr>
              <w:pStyle w:val="ConsPlusNonformat"/>
              <w:jc w:val="both"/>
            </w:pPr>
            <w:r w:rsidRPr="00E92A82">
              <w:t xml:space="preserve">               Отдел комплектования и обработки литературы               </w:t>
            </w:r>
          </w:p>
        </w:tc>
      </w:tr>
      <w:tr w:rsidR="00E92A82" w:rsidRPr="00E92A82">
        <w:trPr>
          <w:trHeight w:val="244"/>
        </w:trPr>
        <w:tc>
          <w:tcPr>
            <w:tcW w:w="2223" w:type="dxa"/>
            <w:tcBorders>
              <w:top w:val="nil"/>
            </w:tcBorders>
          </w:tcPr>
          <w:p w:rsidR="00E92A82" w:rsidRPr="00E92A82" w:rsidRDefault="00E92A82">
            <w:pPr>
              <w:pStyle w:val="ConsPlusNonformat"/>
              <w:jc w:val="both"/>
            </w:pPr>
            <w:r w:rsidRPr="00E92A82">
              <w:t xml:space="preserve">Заведующий       </w:t>
            </w:r>
          </w:p>
          <w:p w:rsidR="00E92A82" w:rsidRPr="00E92A82" w:rsidRDefault="00E92A82">
            <w:pPr>
              <w:pStyle w:val="ConsPlusNonformat"/>
              <w:jc w:val="both"/>
            </w:pPr>
            <w:r w:rsidRPr="00E92A82">
              <w:t xml:space="preserve">отделом          </w:t>
            </w:r>
          </w:p>
        </w:tc>
        <w:tc>
          <w:tcPr>
            <w:tcW w:w="1755" w:type="dxa"/>
            <w:tcBorders>
              <w:top w:val="nil"/>
            </w:tcBorders>
          </w:tcPr>
          <w:p w:rsidR="00E92A82" w:rsidRPr="00E92A82" w:rsidRDefault="00E92A82">
            <w:pPr>
              <w:pStyle w:val="ConsPlusNonformat"/>
              <w:jc w:val="both"/>
            </w:pPr>
            <w:r w:rsidRPr="00E92A82">
              <w:t xml:space="preserve">      -      </w:t>
            </w:r>
          </w:p>
        </w:tc>
        <w:tc>
          <w:tcPr>
            <w:tcW w:w="1755" w:type="dxa"/>
            <w:tcBorders>
              <w:top w:val="nil"/>
            </w:tcBorders>
          </w:tcPr>
          <w:p w:rsidR="00E92A82" w:rsidRPr="00E92A82" w:rsidRDefault="00E92A82">
            <w:pPr>
              <w:pStyle w:val="ConsPlusNonformat"/>
              <w:jc w:val="both"/>
            </w:pPr>
            <w:r w:rsidRPr="00E92A82">
              <w:t xml:space="preserve">      -      </w:t>
            </w:r>
          </w:p>
        </w:tc>
        <w:tc>
          <w:tcPr>
            <w:tcW w:w="1755" w:type="dxa"/>
            <w:tcBorders>
              <w:top w:val="nil"/>
            </w:tcBorders>
          </w:tcPr>
          <w:p w:rsidR="00E92A82" w:rsidRPr="00E92A82" w:rsidRDefault="00E92A82">
            <w:pPr>
              <w:pStyle w:val="ConsPlusNonformat"/>
              <w:jc w:val="both"/>
            </w:pPr>
            <w:r w:rsidRPr="00E92A82">
              <w:t xml:space="preserve">      1      </w:t>
            </w:r>
          </w:p>
        </w:tc>
        <w:tc>
          <w:tcPr>
            <w:tcW w:w="1755" w:type="dxa"/>
            <w:tcBorders>
              <w:top w:val="nil"/>
            </w:tcBorders>
          </w:tcPr>
          <w:p w:rsidR="00E92A82" w:rsidRPr="00E92A82" w:rsidRDefault="00E92A82">
            <w:pPr>
              <w:pStyle w:val="ConsPlusNonformat"/>
              <w:jc w:val="both"/>
            </w:pPr>
            <w:r w:rsidRPr="00E92A82">
              <w:t xml:space="preserve">      1      </w:t>
            </w:r>
          </w:p>
        </w:tc>
      </w:tr>
      <w:tr w:rsidR="00E92A82" w:rsidRPr="00E92A82">
        <w:trPr>
          <w:trHeight w:val="244"/>
        </w:trPr>
        <w:tc>
          <w:tcPr>
            <w:tcW w:w="2223" w:type="dxa"/>
            <w:tcBorders>
              <w:top w:val="nil"/>
            </w:tcBorders>
          </w:tcPr>
          <w:p w:rsidR="00E92A82" w:rsidRPr="00E92A82" w:rsidRDefault="00E92A82">
            <w:pPr>
              <w:pStyle w:val="ConsPlusNonformat"/>
              <w:jc w:val="both"/>
            </w:pPr>
            <w:r w:rsidRPr="00E92A82">
              <w:t xml:space="preserve">Ведущий          </w:t>
            </w:r>
          </w:p>
          <w:p w:rsidR="00E92A82" w:rsidRPr="00E92A82" w:rsidRDefault="00E92A82">
            <w:pPr>
              <w:pStyle w:val="ConsPlusNonformat"/>
              <w:jc w:val="both"/>
            </w:pPr>
            <w:r w:rsidRPr="00E92A82">
              <w:t xml:space="preserve">библиотекарь     </w:t>
            </w:r>
          </w:p>
        </w:tc>
        <w:tc>
          <w:tcPr>
            <w:tcW w:w="1755" w:type="dxa"/>
            <w:tcBorders>
              <w:top w:val="nil"/>
            </w:tcBorders>
          </w:tcPr>
          <w:p w:rsidR="00E92A82" w:rsidRPr="00E92A82" w:rsidRDefault="00E92A82">
            <w:pPr>
              <w:pStyle w:val="ConsPlusNonformat"/>
              <w:jc w:val="both"/>
            </w:pPr>
            <w:r w:rsidRPr="00E92A82">
              <w:t xml:space="preserve">      1      </w:t>
            </w:r>
          </w:p>
        </w:tc>
        <w:tc>
          <w:tcPr>
            <w:tcW w:w="1755" w:type="dxa"/>
            <w:tcBorders>
              <w:top w:val="nil"/>
            </w:tcBorders>
          </w:tcPr>
          <w:p w:rsidR="00E92A82" w:rsidRPr="00E92A82" w:rsidRDefault="00E92A82">
            <w:pPr>
              <w:pStyle w:val="ConsPlusNonformat"/>
              <w:jc w:val="both"/>
            </w:pPr>
            <w:r w:rsidRPr="00E92A82">
              <w:t xml:space="preserve">      1      </w:t>
            </w:r>
          </w:p>
        </w:tc>
        <w:tc>
          <w:tcPr>
            <w:tcW w:w="1755" w:type="dxa"/>
            <w:tcBorders>
              <w:top w:val="nil"/>
            </w:tcBorders>
          </w:tcPr>
          <w:p w:rsidR="00E92A82" w:rsidRPr="00E92A82" w:rsidRDefault="00E92A82">
            <w:pPr>
              <w:pStyle w:val="ConsPlusNonformat"/>
              <w:jc w:val="both"/>
            </w:pPr>
            <w:r w:rsidRPr="00E92A82">
              <w:t xml:space="preserve">      -      </w:t>
            </w:r>
          </w:p>
        </w:tc>
        <w:tc>
          <w:tcPr>
            <w:tcW w:w="1755" w:type="dxa"/>
            <w:tcBorders>
              <w:top w:val="nil"/>
            </w:tcBorders>
          </w:tcPr>
          <w:p w:rsidR="00E92A82" w:rsidRPr="00E92A82" w:rsidRDefault="00E92A82">
            <w:pPr>
              <w:pStyle w:val="ConsPlusNonformat"/>
              <w:jc w:val="both"/>
            </w:pPr>
            <w:r w:rsidRPr="00E92A82">
              <w:t xml:space="preserve">      -      </w:t>
            </w:r>
          </w:p>
        </w:tc>
      </w:tr>
      <w:tr w:rsidR="00E92A82" w:rsidRPr="00E92A82">
        <w:trPr>
          <w:trHeight w:val="244"/>
        </w:trPr>
        <w:tc>
          <w:tcPr>
            <w:tcW w:w="2223" w:type="dxa"/>
            <w:tcBorders>
              <w:top w:val="nil"/>
            </w:tcBorders>
          </w:tcPr>
          <w:p w:rsidR="00E92A82" w:rsidRPr="00E92A82" w:rsidRDefault="00E92A82">
            <w:pPr>
              <w:pStyle w:val="ConsPlusNonformat"/>
              <w:jc w:val="both"/>
            </w:pPr>
            <w:r w:rsidRPr="00E92A82">
              <w:t xml:space="preserve">Ведущий редактор </w:t>
            </w:r>
          </w:p>
        </w:tc>
        <w:tc>
          <w:tcPr>
            <w:tcW w:w="1755" w:type="dxa"/>
            <w:tcBorders>
              <w:top w:val="nil"/>
            </w:tcBorders>
          </w:tcPr>
          <w:p w:rsidR="00E92A82" w:rsidRPr="00E92A82" w:rsidRDefault="00E92A82">
            <w:pPr>
              <w:pStyle w:val="ConsPlusNonformat"/>
              <w:jc w:val="both"/>
            </w:pPr>
            <w:r w:rsidRPr="00E92A82">
              <w:t xml:space="preserve">      -      </w:t>
            </w:r>
          </w:p>
        </w:tc>
        <w:tc>
          <w:tcPr>
            <w:tcW w:w="1755" w:type="dxa"/>
            <w:tcBorders>
              <w:top w:val="nil"/>
            </w:tcBorders>
          </w:tcPr>
          <w:p w:rsidR="00E92A82" w:rsidRPr="00E92A82" w:rsidRDefault="00E92A82">
            <w:pPr>
              <w:pStyle w:val="ConsPlusNonformat"/>
              <w:jc w:val="both"/>
            </w:pPr>
            <w:r w:rsidRPr="00E92A82">
              <w:t xml:space="preserve">      -      </w:t>
            </w:r>
          </w:p>
        </w:tc>
        <w:tc>
          <w:tcPr>
            <w:tcW w:w="1755" w:type="dxa"/>
            <w:tcBorders>
              <w:top w:val="nil"/>
            </w:tcBorders>
          </w:tcPr>
          <w:p w:rsidR="00E92A82" w:rsidRPr="00E92A82" w:rsidRDefault="00E92A82">
            <w:pPr>
              <w:pStyle w:val="ConsPlusNonformat"/>
              <w:jc w:val="both"/>
            </w:pPr>
            <w:r w:rsidRPr="00E92A82">
              <w:t xml:space="preserve">      1      </w:t>
            </w:r>
          </w:p>
        </w:tc>
        <w:tc>
          <w:tcPr>
            <w:tcW w:w="1755" w:type="dxa"/>
            <w:tcBorders>
              <w:top w:val="nil"/>
            </w:tcBorders>
          </w:tcPr>
          <w:p w:rsidR="00E92A82" w:rsidRPr="00E92A82" w:rsidRDefault="00E92A82">
            <w:pPr>
              <w:pStyle w:val="ConsPlusNonformat"/>
              <w:jc w:val="both"/>
            </w:pPr>
            <w:r w:rsidRPr="00E92A82">
              <w:t xml:space="preserve">      1      </w:t>
            </w:r>
          </w:p>
        </w:tc>
      </w:tr>
      <w:tr w:rsidR="00E92A82" w:rsidRPr="00E92A82">
        <w:trPr>
          <w:trHeight w:val="244"/>
        </w:trPr>
        <w:tc>
          <w:tcPr>
            <w:tcW w:w="2223" w:type="dxa"/>
            <w:tcBorders>
              <w:top w:val="nil"/>
            </w:tcBorders>
          </w:tcPr>
          <w:p w:rsidR="00E92A82" w:rsidRPr="00E92A82" w:rsidRDefault="00E92A82">
            <w:pPr>
              <w:pStyle w:val="ConsPlusNonformat"/>
              <w:jc w:val="both"/>
            </w:pPr>
            <w:r w:rsidRPr="00E92A82">
              <w:t xml:space="preserve">Редактор         </w:t>
            </w:r>
          </w:p>
        </w:tc>
        <w:tc>
          <w:tcPr>
            <w:tcW w:w="1755" w:type="dxa"/>
            <w:tcBorders>
              <w:top w:val="nil"/>
            </w:tcBorders>
          </w:tcPr>
          <w:p w:rsidR="00E92A82" w:rsidRPr="00E92A82" w:rsidRDefault="00E92A82">
            <w:pPr>
              <w:pStyle w:val="ConsPlusNonformat"/>
              <w:jc w:val="both"/>
            </w:pPr>
            <w:r w:rsidRPr="00E92A82">
              <w:t xml:space="preserve">      -      </w:t>
            </w:r>
          </w:p>
        </w:tc>
        <w:tc>
          <w:tcPr>
            <w:tcW w:w="1755" w:type="dxa"/>
            <w:tcBorders>
              <w:top w:val="nil"/>
            </w:tcBorders>
          </w:tcPr>
          <w:p w:rsidR="00E92A82" w:rsidRPr="00E92A82" w:rsidRDefault="00E92A82">
            <w:pPr>
              <w:pStyle w:val="ConsPlusNonformat"/>
              <w:jc w:val="both"/>
            </w:pPr>
            <w:r w:rsidRPr="00E92A82">
              <w:t xml:space="preserve">      1      </w:t>
            </w:r>
          </w:p>
        </w:tc>
        <w:tc>
          <w:tcPr>
            <w:tcW w:w="1755" w:type="dxa"/>
            <w:tcBorders>
              <w:top w:val="nil"/>
            </w:tcBorders>
          </w:tcPr>
          <w:p w:rsidR="00E92A82" w:rsidRPr="00E92A82" w:rsidRDefault="00E92A82">
            <w:pPr>
              <w:pStyle w:val="ConsPlusNonformat"/>
              <w:jc w:val="both"/>
            </w:pPr>
            <w:r w:rsidRPr="00E92A82">
              <w:t xml:space="preserve">      1      </w:t>
            </w:r>
          </w:p>
        </w:tc>
        <w:tc>
          <w:tcPr>
            <w:tcW w:w="1755" w:type="dxa"/>
            <w:tcBorders>
              <w:top w:val="nil"/>
            </w:tcBorders>
          </w:tcPr>
          <w:p w:rsidR="00E92A82" w:rsidRPr="00E92A82" w:rsidRDefault="00E92A82">
            <w:pPr>
              <w:pStyle w:val="ConsPlusNonformat"/>
              <w:jc w:val="both"/>
            </w:pPr>
            <w:r w:rsidRPr="00E92A82">
              <w:t xml:space="preserve">      1      </w:t>
            </w:r>
          </w:p>
        </w:tc>
      </w:tr>
      <w:tr w:rsidR="00E92A82" w:rsidRPr="00E92A82">
        <w:trPr>
          <w:trHeight w:val="244"/>
        </w:trPr>
        <w:tc>
          <w:tcPr>
            <w:tcW w:w="2223" w:type="dxa"/>
            <w:tcBorders>
              <w:top w:val="nil"/>
            </w:tcBorders>
          </w:tcPr>
          <w:p w:rsidR="00E92A82" w:rsidRPr="00E92A82" w:rsidRDefault="00E92A82">
            <w:pPr>
              <w:pStyle w:val="ConsPlusNonformat"/>
              <w:jc w:val="both"/>
            </w:pPr>
            <w:r w:rsidRPr="00E92A82">
              <w:t xml:space="preserve">Библиотекарь     </w:t>
            </w:r>
          </w:p>
          <w:p w:rsidR="00E92A82" w:rsidRPr="00E92A82" w:rsidRDefault="00E92A82">
            <w:pPr>
              <w:pStyle w:val="ConsPlusNonformat"/>
              <w:jc w:val="both"/>
            </w:pPr>
            <w:r w:rsidRPr="00E92A82">
              <w:t>(библиограф) 1-й,</w:t>
            </w:r>
          </w:p>
          <w:p w:rsidR="00E92A82" w:rsidRPr="00E92A82" w:rsidRDefault="00E92A82">
            <w:pPr>
              <w:pStyle w:val="ConsPlusNonformat"/>
              <w:jc w:val="both"/>
            </w:pPr>
            <w:r w:rsidRPr="00E92A82">
              <w:t xml:space="preserve">2-й категории    </w:t>
            </w:r>
          </w:p>
        </w:tc>
        <w:tc>
          <w:tcPr>
            <w:tcW w:w="1755" w:type="dxa"/>
            <w:tcBorders>
              <w:top w:val="nil"/>
            </w:tcBorders>
          </w:tcPr>
          <w:p w:rsidR="00E92A82" w:rsidRPr="00E92A82" w:rsidRDefault="00E92A82">
            <w:pPr>
              <w:pStyle w:val="ConsPlusNonformat"/>
              <w:jc w:val="both"/>
            </w:pPr>
            <w:r w:rsidRPr="00E92A82">
              <w:t xml:space="preserve">      1      </w:t>
            </w:r>
          </w:p>
        </w:tc>
        <w:tc>
          <w:tcPr>
            <w:tcW w:w="1755" w:type="dxa"/>
            <w:tcBorders>
              <w:top w:val="nil"/>
            </w:tcBorders>
          </w:tcPr>
          <w:p w:rsidR="00E92A82" w:rsidRPr="00E92A82" w:rsidRDefault="00E92A82">
            <w:pPr>
              <w:pStyle w:val="ConsPlusNonformat"/>
              <w:jc w:val="both"/>
            </w:pPr>
            <w:r w:rsidRPr="00E92A82">
              <w:t xml:space="preserve">      1      </w:t>
            </w:r>
          </w:p>
        </w:tc>
        <w:tc>
          <w:tcPr>
            <w:tcW w:w="1755" w:type="dxa"/>
            <w:tcBorders>
              <w:top w:val="nil"/>
            </w:tcBorders>
          </w:tcPr>
          <w:p w:rsidR="00E92A82" w:rsidRPr="00E92A82" w:rsidRDefault="00E92A82">
            <w:pPr>
              <w:pStyle w:val="ConsPlusNonformat"/>
              <w:jc w:val="both"/>
            </w:pPr>
            <w:r w:rsidRPr="00E92A82">
              <w:t xml:space="preserve">      1      </w:t>
            </w:r>
          </w:p>
        </w:tc>
        <w:tc>
          <w:tcPr>
            <w:tcW w:w="1755" w:type="dxa"/>
            <w:tcBorders>
              <w:top w:val="nil"/>
            </w:tcBorders>
          </w:tcPr>
          <w:p w:rsidR="00E92A82" w:rsidRPr="00E92A82" w:rsidRDefault="00E92A82">
            <w:pPr>
              <w:pStyle w:val="ConsPlusNonformat"/>
              <w:jc w:val="both"/>
            </w:pPr>
            <w:r w:rsidRPr="00E92A82">
              <w:t xml:space="preserve">      1      </w:t>
            </w:r>
          </w:p>
        </w:tc>
      </w:tr>
      <w:tr w:rsidR="00E92A82" w:rsidRPr="00E92A82">
        <w:trPr>
          <w:trHeight w:val="244"/>
        </w:trPr>
        <w:tc>
          <w:tcPr>
            <w:tcW w:w="2223" w:type="dxa"/>
            <w:tcBorders>
              <w:top w:val="nil"/>
            </w:tcBorders>
          </w:tcPr>
          <w:p w:rsidR="00E92A82" w:rsidRPr="00E92A82" w:rsidRDefault="00E92A82">
            <w:pPr>
              <w:pStyle w:val="ConsPlusNonformat"/>
              <w:jc w:val="both"/>
            </w:pPr>
            <w:proofErr w:type="gramStart"/>
            <w:r w:rsidRPr="00E92A82">
              <w:lastRenderedPageBreak/>
              <w:t xml:space="preserve">Итого:   </w:t>
            </w:r>
            <w:proofErr w:type="gramEnd"/>
            <w:r w:rsidRPr="00E92A82">
              <w:t xml:space="preserve">        </w:t>
            </w:r>
          </w:p>
        </w:tc>
        <w:tc>
          <w:tcPr>
            <w:tcW w:w="1755" w:type="dxa"/>
            <w:tcBorders>
              <w:top w:val="nil"/>
            </w:tcBorders>
          </w:tcPr>
          <w:p w:rsidR="00E92A82" w:rsidRPr="00E92A82" w:rsidRDefault="00E92A82">
            <w:pPr>
              <w:pStyle w:val="ConsPlusNonformat"/>
              <w:jc w:val="both"/>
            </w:pPr>
            <w:r w:rsidRPr="00E92A82">
              <w:t xml:space="preserve">      2      </w:t>
            </w:r>
          </w:p>
        </w:tc>
        <w:tc>
          <w:tcPr>
            <w:tcW w:w="1755" w:type="dxa"/>
            <w:tcBorders>
              <w:top w:val="nil"/>
            </w:tcBorders>
          </w:tcPr>
          <w:p w:rsidR="00E92A82" w:rsidRPr="00E92A82" w:rsidRDefault="00E92A82">
            <w:pPr>
              <w:pStyle w:val="ConsPlusNonformat"/>
              <w:jc w:val="both"/>
            </w:pPr>
            <w:r w:rsidRPr="00E92A82">
              <w:t xml:space="preserve">      3      </w:t>
            </w:r>
          </w:p>
        </w:tc>
        <w:tc>
          <w:tcPr>
            <w:tcW w:w="1755" w:type="dxa"/>
            <w:tcBorders>
              <w:top w:val="nil"/>
            </w:tcBorders>
          </w:tcPr>
          <w:p w:rsidR="00E92A82" w:rsidRPr="00E92A82" w:rsidRDefault="00E92A82">
            <w:pPr>
              <w:pStyle w:val="ConsPlusNonformat"/>
              <w:jc w:val="both"/>
            </w:pPr>
            <w:r w:rsidRPr="00E92A82">
              <w:t xml:space="preserve">      4      </w:t>
            </w:r>
          </w:p>
        </w:tc>
        <w:tc>
          <w:tcPr>
            <w:tcW w:w="1755" w:type="dxa"/>
            <w:tcBorders>
              <w:top w:val="nil"/>
            </w:tcBorders>
          </w:tcPr>
          <w:p w:rsidR="00E92A82" w:rsidRPr="00E92A82" w:rsidRDefault="00E92A82">
            <w:pPr>
              <w:pStyle w:val="ConsPlusNonformat"/>
              <w:jc w:val="both"/>
            </w:pPr>
            <w:r w:rsidRPr="00E92A82">
              <w:t xml:space="preserve">      4      </w:t>
            </w:r>
          </w:p>
        </w:tc>
      </w:tr>
      <w:tr w:rsidR="00E92A82" w:rsidRPr="00E92A82">
        <w:trPr>
          <w:trHeight w:val="244"/>
        </w:trPr>
        <w:tc>
          <w:tcPr>
            <w:tcW w:w="9243" w:type="dxa"/>
            <w:gridSpan w:val="5"/>
            <w:tcBorders>
              <w:top w:val="nil"/>
            </w:tcBorders>
          </w:tcPr>
          <w:p w:rsidR="00E92A82" w:rsidRPr="00E92A82" w:rsidRDefault="00E92A82">
            <w:pPr>
              <w:pStyle w:val="ConsPlusNonformat"/>
              <w:jc w:val="both"/>
            </w:pPr>
            <w:r w:rsidRPr="00E92A82">
              <w:t xml:space="preserve">            Отдел организации и использования единого фонда              </w:t>
            </w:r>
          </w:p>
          <w:p w:rsidR="00E92A82" w:rsidRPr="00E92A82" w:rsidRDefault="00E92A82">
            <w:pPr>
              <w:pStyle w:val="ConsPlusNonformat"/>
              <w:jc w:val="both"/>
            </w:pPr>
            <w:r w:rsidRPr="00E92A82">
              <w:t xml:space="preserve">                       и межбиблиотечный абонемент                       </w:t>
            </w:r>
          </w:p>
        </w:tc>
      </w:tr>
      <w:tr w:rsidR="00E92A82" w:rsidRPr="00E92A82">
        <w:trPr>
          <w:trHeight w:val="244"/>
        </w:trPr>
        <w:tc>
          <w:tcPr>
            <w:tcW w:w="2223" w:type="dxa"/>
            <w:tcBorders>
              <w:top w:val="nil"/>
            </w:tcBorders>
          </w:tcPr>
          <w:p w:rsidR="00E92A82" w:rsidRPr="00E92A82" w:rsidRDefault="00E92A82">
            <w:pPr>
              <w:pStyle w:val="ConsPlusNonformat"/>
              <w:jc w:val="both"/>
            </w:pPr>
            <w:r w:rsidRPr="00E92A82">
              <w:t xml:space="preserve">Заведующий       </w:t>
            </w:r>
          </w:p>
          <w:p w:rsidR="00E92A82" w:rsidRPr="00E92A82" w:rsidRDefault="00E92A82">
            <w:pPr>
              <w:pStyle w:val="ConsPlusNonformat"/>
              <w:jc w:val="both"/>
            </w:pPr>
            <w:r w:rsidRPr="00E92A82">
              <w:t xml:space="preserve">отделом          </w:t>
            </w:r>
          </w:p>
        </w:tc>
        <w:tc>
          <w:tcPr>
            <w:tcW w:w="1755" w:type="dxa"/>
            <w:tcBorders>
              <w:top w:val="nil"/>
            </w:tcBorders>
          </w:tcPr>
          <w:p w:rsidR="00E92A82" w:rsidRPr="00E92A82" w:rsidRDefault="00E92A82">
            <w:pPr>
              <w:pStyle w:val="ConsPlusNonformat"/>
              <w:jc w:val="both"/>
            </w:pPr>
            <w:r w:rsidRPr="00E92A82">
              <w:t xml:space="preserve">      -      </w:t>
            </w:r>
          </w:p>
        </w:tc>
        <w:tc>
          <w:tcPr>
            <w:tcW w:w="1755" w:type="dxa"/>
            <w:tcBorders>
              <w:top w:val="nil"/>
            </w:tcBorders>
          </w:tcPr>
          <w:p w:rsidR="00E92A82" w:rsidRPr="00E92A82" w:rsidRDefault="00E92A82">
            <w:pPr>
              <w:pStyle w:val="ConsPlusNonformat"/>
              <w:jc w:val="both"/>
            </w:pPr>
            <w:r w:rsidRPr="00E92A82">
              <w:t xml:space="preserve">      -      </w:t>
            </w:r>
          </w:p>
        </w:tc>
        <w:tc>
          <w:tcPr>
            <w:tcW w:w="1755" w:type="dxa"/>
            <w:tcBorders>
              <w:top w:val="nil"/>
            </w:tcBorders>
          </w:tcPr>
          <w:p w:rsidR="00E92A82" w:rsidRPr="00E92A82" w:rsidRDefault="00E92A82">
            <w:pPr>
              <w:pStyle w:val="ConsPlusNonformat"/>
              <w:jc w:val="both"/>
            </w:pPr>
            <w:r w:rsidRPr="00E92A82">
              <w:t xml:space="preserve">      1      </w:t>
            </w:r>
          </w:p>
        </w:tc>
        <w:tc>
          <w:tcPr>
            <w:tcW w:w="1755" w:type="dxa"/>
            <w:tcBorders>
              <w:top w:val="nil"/>
            </w:tcBorders>
          </w:tcPr>
          <w:p w:rsidR="00E92A82" w:rsidRPr="00E92A82" w:rsidRDefault="00E92A82">
            <w:pPr>
              <w:pStyle w:val="ConsPlusNonformat"/>
              <w:jc w:val="both"/>
            </w:pPr>
            <w:r w:rsidRPr="00E92A82">
              <w:t xml:space="preserve">      1      </w:t>
            </w:r>
          </w:p>
        </w:tc>
      </w:tr>
      <w:tr w:rsidR="00E92A82" w:rsidRPr="00E92A82">
        <w:trPr>
          <w:trHeight w:val="244"/>
        </w:trPr>
        <w:tc>
          <w:tcPr>
            <w:tcW w:w="2223" w:type="dxa"/>
            <w:tcBorders>
              <w:top w:val="nil"/>
            </w:tcBorders>
          </w:tcPr>
          <w:p w:rsidR="00E92A82" w:rsidRPr="00E92A82" w:rsidRDefault="00E92A82">
            <w:pPr>
              <w:pStyle w:val="ConsPlusNonformat"/>
              <w:jc w:val="both"/>
            </w:pPr>
            <w:r w:rsidRPr="00E92A82">
              <w:t xml:space="preserve">Ведущий          </w:t>
            </w:r>
          </w:p>
          <w:p w:rsidR="00E92A82" w:rsidRPr="00E92A82" w:rsidRDefault="00E92A82">
            <w:pPr>
              <w:pStyle w:val="ConsPlusNonformat"/>
              <w:jc w:val="both"/>
            </w:pPr>
            <w:r w:rsidRPr="00E92A82">
              <w:t xml:space="preserve">библиотекарь     </w:t>
            </w:r>
          </w:p>
        </w:tc>
        <w:tc>
          <w:tcPr>
            <w:tcW w:w="1755" w:type="dxa"/>
            <w:tcBorders>
              <w:top w:val="nil"/>
            </w:tcBorders>
          </w:tcPr>
          <w:p w:rsidR="00E92A82" w:rsidRPr="00E92A82" w:rsidRDefault="00E92A82">
            <w:pPr>
              <w:pStyle w:val="ConsPlusNonformat"/>
              <w:jc w:val="both"/>
            </w:pPr>
            <w:r w:rsidRPr="00E92A82">
              <w:t xml:space="preserve">      -      </w:t>
            </w:r>
          </w:p>
        </w:tc>
        <w:tc>
          <w:tcPr>
            <w:tcW w:w="1755" w:type="dxa"/>
            <w:tcBorders>
              <w:top w:val="nil"/>
            </w:tcBorders>
          </w:tcPr>
          <w:p w:rsidR="00E92A82" w:rsidRPr="00E92A82" w:rsidRDefault="00E92A82">
            <w:pPr>
              <w:pStyle w:val="ConsPlusNonformat"/>
              <w:jc w:val="both"/>
            </w:pPr>
            <w:r w:rsidRPr="00E92A82">
              <w:t xml:space="preserve">      1      </w:t>
            </w:r>
          </w:p>
        </w:tc>
        <w:tc>
          <w:tcPr>
            <w:tcW w:w="1755" w:type="dxa"/>
            <w:tcBorders>
              <w:top w:val="nil"/>
            </w:tcBorders>
          </w:tcPr>
          <w:p w:rsidR="00E92A82" w:rsidRPr="00E92A82" w:rsidRDefault="00E92A82">
            <w:pPr>
              <w:pStyle w:val="ConsPlusNonformat"/>
              <w:jc w:val="both"/>
            </w:pPr>
            <w:r w:rsidRPr="00E92A82">
              <w:t xml:space="preserve">      -      </w:t>
            </w:r>
          </w:p>
        </w:tc>
        <w:tc>
          <w:tcPr>
            <w:tcW w:w="1755" w:type="dxa"/>
            <w:tcBorders>
              <w:top w:val="nil"/>
            </w:tcBorders>
          </w:tcPr>
          <w:p w:rsidR="00E92A82" w:rsidRPr="00E92A82" w:rsidRDefault="00E92A82">
            <w:pPr>
              <w:pStyle w:val="ConsPlusNonformat"/>
              <w:jc w:val="both"/>
            </w:pPr>
            <w:r w:rsidRPr="00E92A82">
              <w:t xml:space="preserve">      -      </w:t>
            </w:r>
          </w:p>
        </w:tc>
      </w:tr>
      <w:tr w:rsidR="00E92A82" w:rsidRPr="00E92A82">
        <w:trPr>
          <w:trHeight w:val="244"/>
        </w:trPr>
        <w:tc>
          <w:tcPr>
            <w:tcW w:w="2223" w:type="dxa"/>
            <w:tcBorders>
              <w:top w:val="nil"/>
            </w:tcBorders>
          </w:tcPr>
          <w:p w:rsidR="00E92A82" w:rsidRPr="00E92A82" w:rsidRDefault="00E92A82">
            <w:pPr>
              <w:pStyle w:val="ConsPlusNonformat"/>
              <w:jc w:val="both"/>
            </w:pPr>
            <w:r w:rsidRPr="00E92A82">
              <w:t xml:space="preserve">Библиотекарь     </w:t>
            </w:r>
          </w:p>
          <w:p w:rsidR="00E92A82" w:rsidRPr="00E92A82" w:rsidRDefault="00E92A82">
            <w:pPr>
              <w:pStyle w:val="ConsPlusNonformat"/>
              <w:jc w:val="both"/>
            </w:pPr>
            <w:r w:rsidRPr="00E92A82">
              <w:t>(библиограф) 1-й,</w:t>
            </w:r>
          </w:p>
          <w:p w:rsidR="00E92A82" w:rsidRPr="00E92A82" w:rsidRDefault="00E92A82">
            <w:pPr>
              <w:pStyle w:val="ConsPlusNonformat"/>
              <w:jc w:val="both"/>
            </w:pPr>
            <w:r w:rsidRPr="00E92A82">
              <w:t xml:space="preserve">2-й категории    </w:t>
            </w:r>
          </w:p>
        </w:tc>
        <w:tc>
          <w:tcPr>
            <w:tcW w:w="1755" w:type="dxa"/>
            <w:tcBorders>
              <w:top w:val="nil"/>
            </w:tcBorders>
          </w:tcPr>
          <w:p w:rsidR="00E92A82" w:rsidRPr="00E92A82" w:rsidRDefault="00E92A82">
            <w:pPr>
              <w:pStyle w:val="ConsPlusNonformat"/>
              <w:jc w:val="both"/>
            </w:pPr>
          </w:p>
          <w:p w:rsidR="00E92A82" w:rsidRPr="00E92A82" w:rsidRDefault="00E92A82">
            <w:pPr>
              <w:pStyle w:val="ConsPlusNonformat"/>
              <w:jc w:val="both"/>
            </w:pPr>
            <w:r w:rsidRPr="00E92A82">
              <w:t xml:space="preserve">      -      </w:t>
            </w:r>
          </w:p>
        </w:tc>
        <w:tc>
          <w:tcPr>
            <w:tcW w:w="1755" w:type="dxa"/>
            <w:tcBorders>
              <w:top w:val="nil"/>
            </w:tcBorders>
          </w:tcPr>
          <w:p w:rsidR="00E92A82" w:rsidRPr="00E92A82" w:rsidRDefault="00E92A82">
            <w:pPr>
              <w:pStyle w:val="ConsPlusNonformat"/>
              <w:jc w:val="both"/>
            </w:pPr>
          </w:p>
          <w:p w:rsidR="00E92A82" w:rsidRPr="00E92A82" w:rsidRDefault="00E92A82">
            <w:pPr>
              <w:pStyle w:val="ConsPlusNonformat"/>
              <w:jc w:val="both"/>
            </w:pPr>
            <w:r w:rsidRPr="00E92A82">
              <w:t xml:space="preserve">      -      </w:t>
            </w:r>
          </w:p>
        </w:tc>
        <w:tc>
          <w:tcPr>
            <w:tcW w:w="1755" w:type="dxa"/>
            <w:tcBorders>
              <w:top w:val="nil"/>
            </w:tcBorders>
          </w:tcPr>
          <w:p w:rsidR="00E92A82" w:rsidRPr="00E92A82" w:rsidRDefault="00E92A82">
            <w:pPr>
              <w:pStyle w:val="ConsPlusNonformat"/>
              <w:jc w:val="both"/>
            </w:pPr>
          </w:p>
          <w:p w:rsidR="00E92A82" w:rsidRPr="00E92A82" w:rsidRDefault="00E92A82">
            <w:pPr>
              <w:pStyle w:val="ConsPlusNonformat"/>
              <w:jc w:val="both"/>
            </w:pPr>
            <w:r w:rsidRPr="00E92A82">
              <w:t xml:space="preserve">      1      </w:t>
            </w:r>
          </w:p>
        </w:tc>
        <w:tc>
          <w:tcPr>
            <w:tcW w:w="1755" w:type="dxa"/>
            <w:tcBorders>
              <w:top w:val="nil"/>
            </w:tcBorders>
          </w:tcPr>
          <w:p w:rsidR="00E92A82" w:rsidRPr="00E92A82" w:rsidRDefault="00E92A82">
            <w:pPr>
              <w:pStyle w:val="ConsPlusNonformat"/>
              <w:jc w:val="both"/>
            </w:pPr>
          </w:p>
          <w:p w:rsidR="00E92A82" w:rsidRPr="00E92A82" w:rsidRDefault="00E92A82">
            <w:pPr>
              <w:pStyle w:val="ConsPlusNonformat"/>
              <w:jc w:val="both"/>
            </w:pPr>
            <w:r w:rsidRPr="00E92A82">
              <w:t xml:space="preserve">      1      </w:t>
            </w:r>
          </w:p>
        </w:tc>
      </w:tr>
      <w:tr w:rsidR="00E92A82" w:rsidRPr="00E92A82">
        <w:trPr>
          <w:trHeight w:val="244"/>
        </w:trPr>
        <w:tc>
          <w:tcPr>
            <w:tcW w:w="2223" w:type="dxa"/>
            <w:tcBorders>
              <w:top w:val="nil"/>
            </w:tcBorders>
          </w:tcPr>
          <w:p w:rsidR="00E92A82" w:rsidRPr="00E92A82" w:rsidRDefault="00E92A82">
            <w:pPr>
              <w:pStyle w:val="ConsPlusNonformat"/>
              <w:jc w:val="both"/>
            </w:pPr>
            <w:r w:rsidRPr="00E92A82">
              <w:t xml:space="preserve">Переплетчик      </w:t>
            </w:r>
          </w:p>
        </w:tc>
        <w:tc>
          <w:tcPr>
            <w:tcW w:w="1755" w:type="dxa"/>
            <w:tcBorders>
              <w:top w:val="nil"/>
            </w:tcBorders>
          </w:tcPr>
          <w:p w:rsidR="00E92A82" w:rsidRPr="00E92A82" w:rsidRDefault="00E92A82">
            <w:pPr>
              <w:pStyle w:val="ConsPlusNonformat"/>
              <w:jc w:val="both"/>
            </w:pPr>
          </w:p>
        </w:tc>
        <w:tc>
          <w:tcPr>
            <w:tcW w:w="1755" w:type="dxa"/>
            <w:tcBorders>
              <w:top w:val="nil"/>
            </w:tcBorders>
          </w:tcPr>
          <w:p w:rsidR="00E92A82" w:rsidRPr="00E92A82" w:rsidRDefault="00E92A82">
            <w:pPr>
              <w:pStyle w:val="ConsPlusNonformat"/>
              <w:jc w:val="both"/>
            </w:pPr>
            <w:r w:rsidRPr="00E92A82">
              <w:t xml:space="preserve">     0,5     </w:t>
            </w:r>
          </w:p>
        </w:tc>
        <w:tc>
          <w:tcPr>
            <w:tcW w:w="1755" w:type="dxa"/>
            <w:tcBorders>
              <w:top w:val="nil"/>
            </w:tcBorders>
          </w:tcPr>
          <w:p w:rsidR="00E92A82" w:rsidRPr="00E92A82" w:rsidRDefault="00E92A82">
            <w:pPr>
              <w:pStyle w:val="ConsPlusNonformat"/>
              <w:jc w:val="both"/>
            </w:pPr>
            <w:r w:rsidRPr="00E92A82">
              <w:t xml:space="preserve">     0,5     </w:t>
            </w:r>
          </w:p>
        </w:tc>
        <w:tc>
          <w:tcPr>
            <w:tcW w:w="1755" w:type="dxa"/>
            <w:tcBorders>
              <w:top w:val="nil"/>
            </w:tcBorders>
          </w:tcPr>
          <w:p w:rsidR="00E92A82" w:rsidRPr="00E92A82" w:rsidRDefault="00E92A82">
            <w:pPr>
              <w:pStyle w:val="ConsPlusNonformat"/>
              <w:jc w:val="both"/>
            </w:pPr>
            <w:r w:rsidRPr="00E92A82">
              <w:t xml:space="preserve">      1      </w:t>
            </w:r>
          </w:p>
        </w:tc>
      </w:tr>
      <w:tr w:rsidR="00E92A82" w:rsidRPr="00E92A82">
        <w:trPr>
          <w:trHeight w:val="244"/>
        </w:trPr>
        <w:tc>
          <w:tcPr>
            <w:tcW w:w="2223" w:type="dxa"/>
            <w:tcBorders>
              <w:top w:val="nil"/>
            </w:tcBorders>
          </w:tcPr>
          <w:p w:rsidR="00E92A82" w:rsidRPr="00E92A82" w:rsidRDefault="00E92A82">
            <w:pPr>
              <w:pStyle w:val="ConsPlusNonformat"/>
              <w:jc w:val="both"/>
            </w:pPr>
            <w:r w:rsidRPr="00E92A82">
              <w:t xml:space="preserve">Итого            </w:t>
            </w:r>
          </w:p>
        </w:tc>
        <w:tc>
          <w:tcPr>
            <w:tcW w:w="1755" w:type="dxa"/>
            <w:tcBorders>
              <w:top w:val="nil"/>
            </w:tcBorders>
          </w:tcPr>
          <w:p w:rsidR="00E92A82" w:rsidRPr="00E92A82" w:rsidRDefault="00E92A82">
            <w:pPr>
              <w:pStyle w:val="ConsPlusNonformat"/>
              <w:jc w:val="both"/>
            </w:pPr>
            <w:r w:rsidRPr="00E92A82">
              <w:t xml:space="preserve">      -      </w:t>
            </w:r>
          </w:p>
        </w:tc>
        <w:tc>
          <w:tcPr>
            <w:tcW w:w="1755" w:type="dxa"/>
            <w:tcBorders>
              <w:top w:val="nil"/>
            </w:tcBorders>
          </w:tcPr>
          <w:p w:rsidR="00E92A82" w:rsidRPr="00E92A82" w:rsidRDefault="00E92A82">
            <w:pPr>
              <w:pStyle w:val="ConsPlusNonformat"/>
              <w:jc w:val="both"/>
            </w:pPr>
            <w:r w:rsidRPr="00E92A82">
              <w:t xml:space="preserve">     1,5     </w:t>
            </w:r>
          </w:p>
        </w:tc>
        <w:tc>
          <w:tcPr>
            <w:tcW w:w="1755" w:type="dxa"/>
            <w:tcBorders>
              <w:top w:val="nil"/>
            </w:tcBorders>
          </w:tcPr>
          <w:p w:rsidR="00E92A82" w:rsidRPr="00E92A82" w:rsidRDefault="00E92A82">
            <w:pPr>
              <w:pStyle w:val="ConsPlusNonformat"/>
              <w:jc w:val="both"/>
            </w:pPr>
            <w:r w:rsidRPr="00E92A82">
              <w:t xml:space="preserve">     2,5     </w:t>
            </w:r>
          </w:p>
        </w:tc>
        <w:tc>
          <w:tcPr>
            <w:tcW w:w="1755" w:type="dxa"/>
            <w:tcBorders>
              <w:top w:val="nil"/>
            </w:tcBorders>
          </w:tcPr>
          <w:p w:rsidR="00E92A82" w:rsidRPr="00E92A82" w:rsidRDefault="00E92A82">
            <w:pPr>
              <w:pStyle w:val="ConsPlusNonformat"/>
              <w:jc w:val="both"/>
            </w:pPr>
            <w:r w:rsidRPr="00E92A82">
              <w:t xml:space="preserve">      3      </w:t>
            </w:r>
          </w:p>
        </w:tc>
      </w:tr>
      <w:tr w:rsidR="00E92A82" w:rsidRPr="00E92A82">
        <w:trPr>
          <w:trHeight w:val="244"/>
        </w:trPr>
        <w:tc>
          <w:tcPr>
            <w:tcW w:w="9243" w:type="dxa"/>
            <w:gridSpan w:val="5"/>
            <w:tcBorders>
              <w:top w:val="nil"/>
            </w:tcBorders>
          </w:tcPr>
          <w:p w:rsidR="00E92A82" w:rsidRPr="00E92A82" w:rsidRDefault="00E92A82">
            <w:pPr>
              <w:pStyle w:val="ConsPlusNonformat"/>
              <w:jc w:val="both"/>
            </w:pPr>
            <w:r w:rsidRPr="00E92A82">
              <w:t xml:space="preserve">              Отдел методической и библиографической работы              </w:t>
            </w:r>
          </w:p>
        </w:tc>
      </w:tr>
      <w:tr w:rsidR="00E92A82" w:rsidRPr="00E92A82">
        <w:trPr>
          <w:trHeight w:val="244"/>
        </w:trPr>
        <w:tc>
          <w:tcPr>
            <w:tcW w:w="2223" w:type="dxa"/>
            <w:tcBorders>
              <w:top w:val="nil"/>
            </w:tcBorders>
          </w:tcPr>
          <w:p w:rsidR="00E92A82" w:rsidRPr="00E92A82" w:rsidRDefault="00E92A82">
            <w:pPr>
              <w:pStyle w:val="ConsPlusNonformat"/>
              <w:jc w:val="both"/>
            </w:pPr>
            <w:r w:rsidRPr="00E92A82">
              <w:t xml:space="preserve">Заведующий       </w:t>
            </w:r>
          </w:p>
          <w:p w:rsidR="00E92A82" w:rsidRPr="00E92A82" w:rsidRDefault="00E92A82">
            <w:pPr>
              <w:pStyle w:val="ConsPlusNonformat"/>
              <w:jc w:val="both"/>
            </w:pPr>
            <w:r w:rsidRPr="00E92A82">
              <w:t xml:space="preserve">отделом          </w:t>
            </w:r>
          </w:p>
        </w:tc>
        <w:tc>
          <w:tcPr>
            <w:tcW w:w="1755" w:type="dxa"/>
            <w:tcBorders>
              <w:top w:val="nil"/>
            </w:tcBorders>
          </w:tcPr>
          <w:p w:rsidR="00E92A82" w:rsidRPr="00E92A82" w:rsidRDefault="00E92A82">
            <w:pPr>
              <w:pStyle w:val="ConsPlusNonformat"/>
              <w:jc w:val="both"/>
            </w:pPr>
            <w:r w:rsidRPr="00E92A82">
              <w:t xml:space="preserve">      -      </w:t>
            </w:r>
          </w:p>
        </w:tc>
        <w:tc>
          <w:tcPr>
            <w:tcW w:w="1755" w:type="dxa"/>
            <w:tcBorders>
              <w:top w:val="nil"/>
            </w:tcBorders>
          </w:tcPr>
          <w:p w:rsidR="00E92A82" w:rsidRPr="00E92A82" w:rsidRDefault="00E92A82">
            <w:pPr>
              <w:pStyle w:val="ConsPlusNonformat"/>
              <w:jc w:val="both"/>
            </w:pPr>
            <w:r w:rsidRPr="00E92A82">
              <w:t xml:space="preserve">      -      </w:t>
            </w:r>
          </w:p>
        </w:tc>
        <w:tc>
          <w:tcPr>
            <w:tcW w:w="1755" w:type="dxa"/>
            <w:tcBorders>
              <w:top w:val="nil"/>
            </w:tcBorders>
          </w:tcPr>
          <w:p w:rsidR="00E92A82" w:rsidRPr="00E92A82" w:rsidRDefault="00E92A82">
            <w:pPr>
              <w:pStyle w:val="ConsPlusNonformat"/>
              <w:jc w:val="both"/>
            </w:pPr>
            <w:r w:rsidRPr="00E92A82">
              <w:t xml:space="preserve">      1      </w:t>
            </w:r>
          </w:p>
        </w:tc>
        <w:tc>
          <w:tcPr>
            <w:tcW w:w="1755" w:type="dxa"/>
            <w:tcBorders>
              <w:top w:val="nil"/>
            </w:tcBorders>
          </w:tcPr>
          <w:p w:rsidR="00E92A82" w:rsidRPr="00E92A82" w:rsidRDefault="00E92A82">
            <w:pPr>
              <w:pStyle w:val="ConsPlusNonformat"/>
              <w:jc w:val="both"/>
            </w:pPr>
            <w:r w:rsidRPr="00E92A82">
              <w:t xml:space="preserve">      1      </w:t>
            </w:r>
          </w:p>
        </w:tc>
      </w:tr>
      <w:tr w:rsidR="00E92A82" w:rsidRPr="00E92A82">
        <w:trPr>
          <w:trHeight w:val="244"/>
        </w:trPr>
        <w:tc>
          <w:tcPr>
            <w:tcW w:w="2223" w:type="dxa"/>
            <w:tcBorders>
              <w:top w:val="nil"/>
            </w:tcBorders>
          </w:tcPr>
          <w:p w:rsidR="00E92A82" w:rsidRPr="00E92A82" w:rsidRDefault="00E92A82">
            <w:pPr>
              <w:pStyle w:val="ConsPlusNonformat"/>
              <w:jc w:val="both"/>
            </w:pPr>
            <w:r w:rsidRPr="00E92A82">
              <w:t xml:space="preserve">Ведущий          </w:t>
            </w:r>
          </w:p>
          <w:p w:rsidR="00E92A82" w:rsidRPr="00E92A82" w:rsidRDefault="00E92A82">
            <w:pPr>
              <w:pStyle w:val="ConsPlusNonformat"/>
              <w:jc w:val="both"/>
            </w:pPr>
            <w:r w:rsidRPr="00E92A82">
              <w:t xml:space="preserve">библиотекарь     </w:t>
            </w:r>
          </w:p>
        </w:tc>
        <w:tc>
          <w:tcPr>
            <w:tcW w:w="1755" w:type="dxa"/>
            <w:tcBorders>
              <w:top w:val="nil"/>
            </w:tcBorders>
          </w:tcPr>
          <w:p w:rsidR="00E92A82" w:rsidRPr="00E92A82" w:rsidRDefault="00E92A82">
            <w:pPr>
              <w:pStyle w:val="ConsPlusNonformat"/>
              <w:jc w:val="both"/>
            </w:pPr>
            <w:r w:rsidRPr="00E92A82">
              <w:t xml:space="preserve">      -      </w:t>
            </w:r>
          </w:p>
        </w:tc>
        <w:tc>
          <w:tcPr>
            <w:tcW w:w="1755" w:type="dxa"/>
            <w:tcBorders>
              <w:top w:val="nil"/>
            </w:tcBorders>
          </w:tcPr>
          <w:p w:rsidR="00E92A82" w:rsidRPr="00E92A82" w:rsidRDefault="00E92A82">
            <w:pPr>
              <w:pStyle w:val="ConsPlusNonformat"/>
              <w:jc w:val="both"/>
            </w:pPr>
            <w:r w:rsidRPr="00E92A82">
              <w:t xml:space="preserve">      1      </w:t>
            </w:r>
          </w:p>
        </w:tc>
        <w:tc>
          <w:tcPr>
            <w:tcW w:w="1755" w:type="dxa"/>
            <w:tcBorders>
              <w:top w:val="nil"/>
            </w:tcBorders>
          </w:tcPr>
          <w:p w:rsidR="00E92A82" w:rsidRPr="00E92A82" w:rsidRDefault="00E92A82">
            <w:pPr>
              <w:pStyle w:val="ConsPlusNonformat"/>
              <w:jc w:val="both"/>
            </w:pPr>
            <w:r w:rsidRPr="00E92A82">
              <w:t xml:space="preserve">      -      </w:t>
            </w:r>
          </w:p>
        </w:tc>
        <w:tc>
          <w:tcPr>
            <w:tcW w:w="1755" w:type="dxa"/>
            <w:tcBorders>
              <w:top w:val="nil"/>
            </w:tcBorders>
          </w:tcPr>
          <w:p w:rsidR="00E92A82" w:rsidRPr="00E92A82" w:rsidRDefault="00E92A82">
            <w:pPr>
              <w:pStyle w:val="ConsPlusNonformat"/>
              <w:jc w:val="both"/>
            </w:pPr>
            <w:r w:rsidRPr="00E92A82">
              <w:t xml:space="preserve">      1      </w:t>
            </w:r>
          </w:p>
        </w:tc>
      </w:tr>
      <w:tr w:rsidR="00E92A82" w:rsidRPr="00E92A82">
        <w:trPr>
          <w:trHeight w:val="244"/>
        </w:trPr>
        <w:tc>
          <w:tcPr>
            <w:tcW w:w="2223" w:type="dxa"/>
            <w:tcBorders>
              <w:top w:val="nil"/>
            </w:tcBorders>
          </w:tcPr>
          <w:p w:rsidR="00E92A82" w:rsidRPr="00E92A82" w:rsidRDefault="00E92A82">
            <w:pPr>
              <w:pStyle w:val="ConsPlusNonformat"/>
              <w:jc w:val="both"/>
            </w:pPr>
            <w:r w:rsidRPr="00E92A82">
              <w:t xml:space="preserve">Ведущий методист </w:t>
            </w:r>
          </w:p>
        </w:tc>
        <w:tc>
          <w:tcPr>
            <w:tcW w:w="1755" w:type="dxa"/>
            <w:tcBorders>
              <w:top w:val="nil"/>
            </w:tcBorders>
          </w:tcPr>
          <w:p w:rsidR="00E92A82" w:rsidRPr="00E92A82" w:rsidRDefault="00E92A82">
            <w:pPr>
              <w:pStyle w:val="ConsPlusNonformat"/>
              <w:jc w:val="both"/>
            </w:pPr>
            <w:r w:rsidRPr="00E92A82">
              <w:t xml:space="preserve">      -      </w:t>
            </w:r>
          </w:p>
        </w:tc>
        <w:tc>
          <w:tcPr>
            <w:tcW w:w="1755" w:type="dxa"/>
            <w:tcBorders>
              <w:top w:val="nil"/>
            </w:tcBorders>
          </w:tcPr>
          <w:p w:rsidR="00E92A82" w:rsidRPr="00E92A82" w:rsidRDefault="00E92A82">
            <w:pPr>
              <w:pStyle w:val="ConsPlusNonformat"/>
              <w:jc w:val="both"/>
            </w:pPr>
            <w:r w:rsidRPr="00E92A82">
              <w:t xml:space="preserve">      -      </w:t>
            </w:r>
          </w:p>
        </w:tc>
        <w:tc>
          <w:tcPr>
            <w:tcW w:w="1755" w:type="dxa"/>
            <w:tcBorders>
              <w:top w:val="nil"/>
            </w:tcBorders>
          </w:tcPr>
          <w:p w:rsidR="00E92A82" w:rsidRPr="00E92A82" w:rsidRDefault="00E92A82">
            <w:pPr>
              <w:pStyle w:val="ConsPlusNonformat"/>
              <w:jc w:val="both"/>
            </w:pPr>
            <w:r w:rsidRPr="00E92A82">
              <w:t xml:space="preserve">      1      </w:t>
            </w:r>
          </w:p>
        </w:tc>
        <w:tc>
          <w:tcPr>
            <w:tcW w:w="1755" w:type="dxa"/>
            <w:tcBorders>
              <w:top w:val="nil"/>
            </w:tcBorders>
          </w:tcPr>
          <w:p w:rsidR="00E92A82" w:rsidRPr="00E92A82" w:rsidRDefault="00E92A82">
            <w:pPr>
              <w:pStyle w:val="ConsPlusNonformat"/>
              <w:jc w:val="both"/>
            </w:pPr>
            <w:r w:rsidRPr="00E92A82">
              <w:t xml:space="preserve">      1      </w:t>
            </w:r>
          </w:p>
        </w:tc>
      </w:tr>
      <w:tr w:rsidR="00E92A82" w:rsidRPr="00E92A82">
        <w:trPr>
          <w:trHeight w:val="244"/>
        </w:trPr>
        <w:tc>
          <w:tcPr>
            <w:tcW w:w="2223" w:type="dxa"/>
            <w:tcBorders>
              <w:top w:val="nil"/>
            </w:tcBorders>
          </w:tcPr>
          <w:p w:rsidR="00E92A82" w:rsidRPr="00E92A82" w:rsidRDefault="00E92A82">
            <w:pPr>
              <w:pStyle w:val="ConsPlusNonformat"/>
              <w:jc w:val="both"/>
            </w:pPr>
            <w:r w:rsidRPr="00E92A82">
              <w:t xml:space="preserve">Ведущий редактор </w:t>
            </w:r>
          </w:p>
        </w:tc>
        <w:tc>
          <w:tcPr>
            <w:tcW w:w="1755" w:type="dxa"/>
            <w:tcBorders>
              <w:top w:val="nil"/>
            </w:tcBorders>
          </w:tcPr>
          <w:p w:rsidR="00E92A82" w:rsidRPr="00E92A82" w:rsidRDefault="00E92A82">
            <w:pPr>
              <w:pStyle w:val="ConsPlusNonformat"/>
              <w:jc w:val="both"/>
            </w:pPr>
            <w:r w:rsidRPr="00E92A82">
              <w:t xml:space="preserve">      -      </w:t>
            </w:r>
          </w:p>
        </w:tc>
        <w:tc>
          <w:tcPr>
            <w:tcW w:w="1755" w:type="dxa"/>
            <w:tcBorders>
              <w:top w:val="nil"/>
            </w:tcBorders>
          </w:tcPr>
          <w:p w:rsidR="00E92A82" w:rsidRPr="00E92A82" w:rsidRDefault="00E92A82">
            <w:pPr>
              <w:pStyle w:val="ConsPlusNonformat"/>
              <w:jc w:val="both"/>
            </w:pPr>
            <w:r w:rsidRPr="00E92A82">
              <w:t xml:space="preserve">      -      </w:t>
            </w:r>
          </w:p>
        </w:tc>
        <w:tc>
          <w:tcPr>
            <w:tcW w:w="1755" w:type="dxa"/>
            <w:tcBorders>
              <w:top w:val="nil"/>
            </w:tcBorders>
          </w:tcPr>
          <w:p w:rsidR="00E92A82" w:rsidRPr="00E92A82" w:rsidRDefault="00E92A82">
            <w:pPr>
              <w:pStyle w:val="ConsPlusNonformat"/>
              <w:jc w:val="both"/>
            </w:pPr>
            <w:r w:rsidRPr="00E92A82">
              <w:t xml:space="preserve">      1      </w:t>
            </w:r>
          </w:p>
        </w:tc>
        <w:tc>
          <w:tcPr>
            <w:tcW w:w="1755" w:type="dxa"/>
            <w:tcBorders>
              <w:top w:val="nil"/>
            </w:tcBorders>
          </w:tcPr>
          <w:p w:rsidR="00E92A82" w:rsidRPr="00E92A82" w:rsidRDefault="00E92A82">
            <w:pPr>
              <w:pStyle w:val="ConsPlusNonformat"/>
              <w:jc w:val="both"/>
            </w:pPr>
            <w:r w:rsidRPr="00E92A82">
              <w:t xml:space="preserve">      -      </w:t>
            </w:r>
          </w:p>
        </w:tc>
      </w:tr>
      <w:tr w:rsidR="00E92A82" w:rsidRPr="00E92A82">
        <w:trPr>
          <w:trHeight w:val="244"/>
        </w:trPr>
        <w:tc>
          <w:tcPr>
            <w:tcW w:w="2223" w:type="dxa"/>
            <w:tcBorders>
              <w:top w:val="nil"/>
            </w:tcBorders>
          </w:tcPr>
          <w:p w:rsidR="00E92A82" w:rsidRPr="00E92A82" w:rsidRDefault="00E92A82">
            <w:pPr>
              <w:pStyle w:val="ConsPlusNonformat"/>
              <w:jc w:val="both"/>
            </w:pPr>
            <w:r w:rsidRPr="00E92A82">
              <w:t>Методист 1-й, 2-й</w:t>
            </w:r>
          </w:p>
          <w:p w:rsidR="00E92A82" w:rsidRPr="00E92A82" w:rsidRDefault="00E92A82">
            <w:pPr>
              <w:pStyle w:val="ConsPlusNonformat"/>
              <w:jc w:val="both"/>
            </w:pPr>
            <w:r w:rsidRPr="00E92A82">
              <w:t xml:space="preserve">категории        </w:t>
            </w:r>
          </w:p>
        </w:tc>
        <w:tc>
          <w:tcPr>
            <w:tcW w:w="1755" w:type="dxa"/>
            <w:tcBorders>
              <w:top w:val="nil"/>
            </w:tcBorders>
          </w:tcPr>
          <w:p w:rsidR="00E92A82" w:rsidRPr="00E92A82" w:rsidRDefault="00E92A82">
            <w:pPr>
              <w:pStyle w:val="ConsPlusNonformat"/>
              <w:jc w:val="both"/>
            </w:pPr>
            <w:r w:rsidRPr="00E92A82">
              <w:t xml:space="preserve">      1      </w:t>
            </w:r>
          </w:p>
        </w:tc>
        <w:tc>
          <w:tcPr>
            <w:tcW w:w="1755" w:type="dxa"/>
            <w:tcBorders>
              <w:top w:val="nil"/>
            </w:tcBorders>
          </w:tcPr>
          <w:p w:rsidR="00E92A82" w:rsidRPr="00E92A82" w:rsidRDefault="00E92A82">
            <w:pPr>
              <w:pStyle w:val="ConsPlusNonformat"/>
              <w:jc w:val="both"/>
            </w:pPr>
            <w:r w:rsidRPr="00E92A82">
              <w:t xml:space="preserve">      1      </w:t>
            </w:r>
          </w:p>
        </w:tc>
        <w:tc>
          <w:tcPr>
            <w:tcW w:w="1755" w:type="dxa"/>
            <w:tcBorders>
              <w:top w:val="nil"/>
            </w:tcBorders>
          </w:tcPr>
          <w:p w:rsidR="00E92A82" w:rsidRPr="00E92A82" w:rsidRDefault="00E92A82">
            <w:pPr>
              <w:pStyle w:val="ConsPlusNonformat"/>
              <w:jc w:val="both"/>
            </w:pPr>
            <w:r w:rsidRPr="00E92A82">
              <w:t xml:space="preserve">      -      </w:t>
            </w:r>
          </w:p>
        </w:tc>
        <w:tc>
          <w:tcPr>
            <w:tcW w:w="1755" w:type="dxa"/>
            <w:tcBorders>
              <w:top w:val="nil"/>
            </w:tcBorders>
          </w:tcPr>
          <w:p w:rsidR="00E92A82" w:rsidRPr="00E92A82" w:rsidRDefault="00E92A82">
            <w:pPr>
              <w:pStyle w:val="ConsPlusNonformat"/>
              <w:jc w:val="both"/>
            </w:pPr>
            <w:r w:rsidRPr="00E92A82">
              <w:t xml:space="preserve">      -      </w:t>
            </w:r>
          </w:p>
        </w:tc>
      </w:tr>
      <w:tr w:rsidR="00E92A82" w:rsidRPr="00E92A82">
        <w:trPr>
          <w:trHeight w:val="244"/>
        </w:trPr>
        <w:tc>
          <w:tcPr>
            <w:tcW w:w="2223" w:type="dxa"/>
            <w:tcBorders>
              <w:top w:val="nil"/>
            </w:tcBorders>
          </w:tcPr>
          <w:p w:rsidR="00E92A82" w:rsidRPr="00E92A82" w:rsidRDefault="00E92A82">
            <w:pPr>
              <w:pStyle w:val="ConsPlusNonformat"/>
              <w:jc w:val="both"/>
            </w:pPr>
            <w:r w:rsidRPr="00E92A82">
              <w:t xml:space="preserve">Ведущий          </w:t>
            </w:r>
          </w:p>
          <w:p w:rsidR="00E92A82" w:rsidRPr="00E92A82" w:rsidRDefault="00E92A82">
            <w:pPr>
              <w:pStyle w:val="ConsPlusNonformat"/>
              <w:jc w:val="both"/>
            </w:pPr>
            <w:r w:rsidRPr="00E92A82">
              <w:t xml:space="preserve">библиограф       </w:t>
            </w:r>
          </w:p>
        </w:tc>
        <w:tc>
          <w:tcPr>
            <w:tcW w:w="1755" w:type="dxa"/>
            <w:tcBorders>
              <w:top w:val="nil"/>
            </w:tcBorders>
          </w:tcPr>
          <w:p w:rsidR="00E92A82" w:rsidRPr="00E92A82" w:rsidRDefault="00E92A82">
            <w:pPr>
              <w:pStyle w:val="ConsPlusNonformat"/>
              <w:jc w:val="both"/>
            </w:pPr>
            <w:r w:rsidRPr="00E92A82">
              <w:t xml:space="preserve">      -      </w:t>
            </w:r>
          </w:p>
        </w:tc>
        <w:tc>
          <w:tcPr>
            <w:tcW w:w="1755" w:type="dxa"/>
            <w:tcBorders>
              <w:top w:val="nil"/>
            </w:tcBorders>
          </w:tcPr>
          <w:p w:rsidR="00E92A82" w:rsidRPr="00E92A82" w:rsidRDefault="00E92A82">
            <w:pPr>
              <w:pStyle w:val="ConsPlusNonformat"/>
              <w:jc w:val="both"/>
            </w:pPr>
            <w:r w:rsidRPr="00E92A82">
              <w:t xml:space="preserve">      1      </w:t>
            </w:r>
          </w:p>
        </w:tc>
        <w:tc>
          <w:tcPr>
            <w:tcW w:w="1755" w:type="dxa"/>
            <w:tcBorders>
              <w:top w:val="nil"/>
            </w:tcBorders>
          </w:tcPr>
          <w:p w:rsidR="00E92A82" w:rsidRPr="00E92A82" w:rsidRDefault="00E92A82">
            <w:pPr>
              <w:pStyle w:val="ConsPlusNonformat"/>
              <w:jc w:val="both"/>
            </w:pPr>
            <w:r w:rsidRPr="00E92A82">
              <w:t xml:space="preserve">      1      </w:t>
            </w:r>
          </w:p>
        </w:tc>
        <w:tc>
          <w:tcPr>
            <w:tcW w:w="1755" w:type="dxa"/>
            <w:tcBorders>
              <w:top w:val="nil"/>
            </w:tcBorders>
          </w:tcPr>
          <w:p w:rsidR="00E92A82" w:rsidRPr="00E92A82" w:rsidRDefault="00E92A82">
            <w:pPr>
              <w:pStyle w:val="ConsPlusNonformat"/>
              <w:jc w:val="both"/>
            </w:pPr>
            <w:r w:rsidRPr="00E92A82">
              <w:t xml:space="preserve">      1      </w:t>
            </w:r>
          </w:p>
        </w:tc>
      </w:tr>
      <w:tr w:rsidR="00E92A82" w:rsidRPr="00E92A82">
        <w:trPr>
          <w:trHeight w:val="244"/>
        </w:trPr>
        <w:tc>
          <w:tcPr>
            <w:tcW w:w="2223" w:type="dxa"/>
            <w:tcBorders>
              <w:top w:val="nil"/>
            </w:tcBorders>
          </w:tcPr>
          <w:p w:rsidR="00E92A82" w:rsidRPr="00E92A82" w:rsidRDefault="00E92A82">
            <w:pPr>
              <w:pStyle w:val="ConsPlusNonformat"/>
              <w:jc w:val="both"/>
            </w:pPr>
            <w:proofErr w:type="gramStart"/>
            <w:r w:rsidRPr="00E92A82">
              <w:t xml:space="preserve">Итого:   </w:t>
            </w:r>
            <w:proofErr w:type="gramEnd"/>
            <w:r w:rsidRPr="00E92A82">
              <w:t xml:space="preserve">        </w:t>
            </w:r>
          </w:p>
        </w:tc>
        <w:tc>
          <w:tcPr>
            <w:tcW w:w="1755" w:type="dxa"/>
            <w:tcBorders>
              <w:top w:val="nil"/>
            </w:tcBorders>
          </w:tcPr>
          <w:p w:rsidR="00E92A82" w:rsidRPr="00E92A82" w:rsidRDefault="00E92A82">
            <w:pPr>
              <w:pStyle w:val="ConsPlusNonformat"/>
              <w:jc w:val="both"/>
            </w:pPr>
            <w:r w:rsidRPr="00E92A82">
              <w:t xml:space="preserve">      1      </w:t>
            </w:r>
          </w:p>
        </w:tc>
        <w:tc>
          <w:tcPr>
            <w:tcW w:w="1755" w:type="dxa"/>
            <w:tcBorders>
              <w:top w:val="nil"/>
            </w:tcBorders>
          </w:tcPr>
          <w:p w:rsidR="00E92A82" w:rsidRPr="00E92A82" w:rsidRDefault="00E92A82">
            <w:pPr>
              <w:pStyle w:val="ConsPlusNonformat"/>
              <w:jc w:val="both"/>
            </w:pPr>
            <w:r w:rsidRPr="00E92A82">
              <w:t xml:space="preserve">      3      </w:t>
            </w:r>
          </w:p>
        </w:tc>
        <w:tc>
          <w:tcPr>
            <w:tcW w:w="1755" w:type="dxa"/>
            <w:tcBorders>
              <w:top w:val="nil"/>
            </w:tcBorders>
          </w:tcPr>
          <w:p w:rsidR="00E92A82" w:rsidRPr="00E92A82" w:rsidRDefault="00E92A82">
            <w:pPr>
              <w:pStyle w:val="ConsPlusNonformat"/>
              <w:jc w:val="both"/>
            </w:pPr>
            <w:r w:rsidRPr="00E92A82">
              <w:t xml:space="preserve">      4      </w:t>
            </w:r>
          </w:p>
        </w:tc>
        <w:tc>
          <w:tcPr>
            <w:tcW w:w="1755" w:type="dxa"/>
            <w:tcBorders>
              <w:top w:val="nil"/>
            </w:tcBorders>
          </w:tcPr>
          <w:p w:rsidR="00E92A82" w:rsidRPr="00E92A82" w:rsidRDefault="00E92A82">
            <w:pPr>
              <w:pStyle w:val="ConsPlusNonformat"/>
              <w:jc w:val="both"/>
            </w:pPr>
            <w:r w:rsidRPr="00E92A82">
              <w:t xml:space="preserve">      4      </w:t>
            </w:r>
          </w:p>
        </w:tc>
      </w:tr>
      <w:tr w:rsidR="00E92A82" w:rsidRPr="00E92A82">
        <w:trPr>
          <w:trHeight w:val="244"/>
        </w:trPr>
        <w:tc>
          <w:tcPr>
            <w:tcW w:w="9243" w:type="dxa"/>
            <w:gridSpan w:val="5"/>
            <w:tcBorders>
              <w:top w:val="nil"/>
            </w:tcBorders>
          </w:tcPr>
          <w:p w:rsidR="00E92A82" w:rsidRPr="00E92A82" w:rsidRDefault="00E92A82">
            <w:pPr>
              <w:pStyle w:val="ConsPlusNonformat"/>
              <w:jc w:val="both"/>
            </w:pPr>
            <w:r w:rsidRPr="00E92A82">
              <w:t xml:space="preserve">          Отдел автоматизации и новых информационных технологий          </w:t>
            </w:r>
          </w:p>
        </w:tc>
      </w:tr>
      <w:tr w:rsidR="00E92A82" w:rsidRPr="00E92A82">
        <w:trPr>
          <w:trHeight w:val="244"/>
        </w:trPr>
        <w:tc>
          <w:tcPr>
            <w:tcW w:w="2223" w:type="dxa"/>
            <w:tcBorders>
              <w:top w:val="nil"/>
            </w:tcBorders>
          </w:tcPr>
          <w:p w:rsidR="00E92A82" w:rsidRPr="00E92A82" w:rsidRDefault="00E92A82">
            <w:pPr>
              <w:pStyle w:val="ConsPlusNonformat"/>
              <w:jc w:val="both"/>
            </w:pPr>
            <w:r w:rsidRPr="00E92A82">
              <w:t xml:space="preserve">Заведующий       </w:t>
            </w:r>
          </w:p>
          <w:p w:rsidR="00E92A82" w:rsidRPr="00E92A82" w:rsidRDefault="00E92A82">
            <w:pPr>
              <w:pStyle w:val="ConsPlusNonformat"/>
              <w:jc w:val="both"/>
            </w:pPr>
            <w:r w:rsidRPr="00E92A82">
              <w:t xml:space="preserve">отделом          </w:t>
            </w:r>
          </w:p>
        </w:tc>
        <w:tc>
          <w:tcPr>
            <w:tcW w:w="1755" w:type="dxa"/>
            <w:tcBorders>
              <w:top w:val="nil"/>
            </w:tcBorders>
          </w:tcPr>
          <w:p w:rsidR="00E92A82" w:rsidRPr="00E92A82" w:rsidRDefault="00E92A82">
            <w:pPr>
              <w:pStyle w:val="ConsPlusNonformat"/>
              <w:jc w:val="both"/>
            </w:pPr>
            <w:r w:rsidRPr="00E92A82">
              <w:t xml:space="preserve">      -      </w:t>
            </w:r>
          </w:p>
        </w:tc>
        <w:tc>
          <w:tcPr>
            <w:tcW w:w="1755" w:type="dxa"/>
            <w:tcBorders>
              <w:top w:val="nil"/>
            </w:tcBorders>
          </w:tcPr>
          <w:p w:rsidR="00E92A82" w:rsidRPr="00E92A82" w:rsidRDefault="00E92A82">
            <w:pPr>
              <w:pStyle w:val="ConsPlusNonformat"/>
              <w:jc w:val="both"/>
            </w:pPr>
            <w:r w:rsidRPr="00E92A82">
              <w:t xml:space="preserve">      -      </w:t>
            </w:r>
          </w:p>
        </w:tc>
        <w:tc>
          <w:tcPr>
            <w:tcW w:w="1755" w:type="dxa"/>
            <w:tcBorders>
              <w:top w:val="nil"/>
            </w:tcBorders>
          </w:tcPr>
          <w:p w:rsidR="00E92A82" w:rsidRPr="00E92A82" w:rsidRDefault="00E92A82">
            <w:pPr>
              <w:pStyle w:val="ConsPlusNonformat"/>
              <w:jc w:val="both"/>
            </w:pPr>
            <w:r w:rsidRPr="00E92A82">
              <w:t xml:space="preserve">      1      </w:t>
            </w:r>
          </w:p>
        </w:tc>
        <w:tc>
          <w:tcPr>
            <w:tcW w:w="1755" w:type="dxa"/>
            <w:tcBorders>
              <w:top w:val="nil"/>
            </w:tcBorders>
          </w:tcPr>
          <w:p w:rsidR="00E92A82" w:rsidRPr="00E92A82" w:rsidRDefault="00E92A82">
            <w:pPr>
              <w:pStyle w:val="ConsPlusNonformat"/>
              <w:jc w:val="both"/>
            </w:pPr>
            <w:r w:rsidRPr="00E92A82">
              <w:t xml:space="preserve">      1      </w:t>
            </w:r>
          </w:p>
        </w:tc>
      </w:tr>
      <w:tr w:rsidR="00E92A82" w:rsidRPr="00E92A82">
        <w:trPr>
          <w:trHeight w:val="244"/>
        </w:trPr>
        <w:tc>
          <w:tcPr>
            <w:tcW w:w="2223" w:type="dxa"/>
            <w:tcBorders>
              <w:top w:val="nil"/>
            </w:tcBorders>
          </w:tcPr>
          <w:p w:rsidR="00E92A82" w:rsidRPr="00E92A82" w:rsidRDefault="00E92A82">
            <w:pPr>
              <w:pStyle w:val="ConsPlusNonformat"/>
              <w:jc w:val="both"/>
            </w:pPr>
            <w:r w:rsidRPr="00E92A82">
              <w:t xml:space="preserve">Ведущий          </w:t>
            </w:r>
          </w:p>
          <w:p w:rsidR="00E92A82" w:rsidRPr="00E92A82" w:rsidRDefault="00E92A82">
            <w:pPr>
              <w:pStyle w:val="ConsPlusNonformat"/>
              <w:jc w:val="both"/>
            </w:pPr>
            <w:r w:rsidRPr="00E92A82">
              <w:t xml:space="preserve">библиотекарь     </w:t>
            </w:r>
          </w:p>
        </w:tc>
        <w:tc>
          <w:tcPr>
            <w:tcW w:w="1755" w:type="dxa"/>
            <w:tcBorders>
              <w:top w:val="nil"/>
            </w:tcBorders>
          </w:tcPr>
          <w:p w:rsidR="00E92A82" w:rsidRPr="00E92A82" w:rsidRDefault="00E92A82">
            <w:pPr>
              <w:pStyle w:val="ConsPlusNonformat"/>
              <w:jc w:val="both"/>
            </w:pPr>
            <w:r w:rsidRPr="00E92A82">
              <w:t xml:space="preserve">      1      </w:t>
            </w:r>
          </w:p>
        </w:tc>
        <w:tc>
          <w:tcPr>
            <w:tcW w:w="1755" w:type="dxa"/>
            <w:tcBorders>
              <w:top w:val="nil"/>
            </w:tcBorders>
          </w:tcPr>
          <w:p w:rsidR="00E92A82" w:rsidRPr="00E92A82" w:rsidRDefault="00E92A82">
            <w:pPr>
              <w:pStyle w:val="ConsPlusNonformat"/>
              <w:jc w:val="both"/>
            </w:pPr>
            <w:r w:rsidRPr="00E92A82">
              <w:t xml:space="preserve">      1      </w:t>
            </w:r>
          </w:p>
        </w:tc>
        <w:tc>
          <w:tcPr>
            <w:tcW w:w="1755" w:type="dxa"/>
            <w:tcBorders>
              <w:top w:val="nil"/>
            </w:tcBorders>
          </w:tcPr>
          <w:p w:rsidR="00E92A82" w:rsidRPr="00E92A82" w:rsidRDefault="00E92A82">
            <w:pPr>
              <w:pStyle w:val="ConsPlusNonformat"/>
              <w:jc w:val="both"/>
            </w:pPr>
            <w:r w:rsidRPr="00E92A82">
              <w:t xml:space="preserve">      -      </w:t>
            </w:r>
          </w:p>
        </w:tc>
        <w:tc>
          <w:tcPr>
            <w:tcW w:w="1755" w:type="dxa"/>
            <w:tcBorders>
              <w:top w:val="nil"/>
            </w:tcBorders>
          </w:tcPr>
          <w:p w:rsidR="00E92A82" w:rsidRPr="00E92A82" w:rsidRDefault="00E92A82">
            <w:pPr>
              <w:pStyle w:val="ConsPlusNonformat"/>
              <w:jc w:val="both"/>
            </w:pPr>
            <w:r w:rsidRPr="00E92A82">
              <w:t xml:space="preserve">      -      </w:t>
            </w:r>
          </w:p>
        </w:tc>
      </w:tr>
      <w:tr w:rsidR="00E92A82" w:rsidRPr="00E92A82">
        <w:trPr>
          <w:trHeight w:val="244"/>
        </w:trPr>
        <w:tc>
          <w:tcPr>
            <w:tcW w:w="2223" w:type="dxa"/>
            <w:tcBorders>
              <w:top w:val="nil"/>
            </w:tcBorders>
          </w:tcPr>
          <w:p w:rsidR="00E92A82" w:rsidRPr="00E92A82" w:rsidRDefault="00E92A82">
            <w:pPr>
              <w:pStyle w:val="ConsPlusNonformat"/>
              <w:jc w:val="both"/>
            </w:pPr>
            <w:r w:rsidRPr="00E92A82">
              <w:t xml:space="preserve">Инженер-         </w:t>
            </w:r>
          </w:p>
          <w:p w:rsidR="00E92A82" w:rsidRPr="00E92A82" w:rsidRDefault="00E92A82">
            <w:pPr>
              <w:pStyle w:val="ConsPlusNonformat"/>
              <w:jc w:val="both"/>
            </w:pPr>
            <w:r w:rsidRPr="00E92A82">
              <w:t xml:space="preserve">программист      </w:t>
            </w:r>
          </w:p>
        </w:tc>
        <w:tc>
          <w:tcPr>
            <w:tcW w:w="1755" w:type="dxa"/>
            <w:tcBorders>
              <w:top w:val="nil"/>
            </w:tcBorders>
          </w:tcPr>
          <w:p w:rsidR="00E92A82" w:rsidRPr="00E92A82" w:rsidRDefault="00E92A82">
            <w:pPr>
              <w:pStyle w:val="ConsPlusNonformat"/>
              <w:jc w:val="both"/>
            </w:pPr>
            <w:r w:rsidRPr="00E92A82">
              <w:t xml:space="preserve">      1      </w:t>
            </w:r>
          </w:p>
        </w:tc>
        <w:tc>
          <w:tcPr>
            <w:tcW w:w="1755" w:type="dxa"/>
            <w:tcBorders>
              <w:top w:val="nil"/>
            </w:tcBorders>
          </w:tcPr>
          <w:p w:rsidR="00E92A82" w:rsidRPr="00E92A82" w:rsidRDefault="00E92A82">
            <w:pPr>
              <w:pStyle w:val="ConsPlusNonformat"/>
              <w:jc w:val="both"/>
            </w:pPr>
            <w:r w:rsidRPr="00E92A82">
              <w:t xml:space="preserve">      1      </w:t>
            </w:r>
          </w:p>
        </w:tc>
        <w:tc>
          <w:tcPr>
            <w:tcW w:w="1755" w:type="dxa"/>
            <w:tcBorders>
              <w:top w:val="nil"/>
            </w:tcBorders>
          </w:tcPr>
          <w:p w:rsidR="00E92A82" w:rsidRPr="00E92A82" w:rsidRDefault="00E92A82">
            <w:pPr>
              <w:pStyle w:val="ConsPlusNonformat"/>
              <w:jc w:val="both"/>
            </w:pPr>
            <w:r w:rsidRPr="00E92A82">
              <w:t xml:space="preserve">      1      </w:t>
            </w:r>
          </w:p>
        </w:tc>
        <w:tc>
          <w:tcPr>
            <w:tcW w:w="1755" w:type="dxa"/>
            <w:tcBorders>
              <w:top w:val="nil"/>
            </w:tcBorders>
          </w:tcPr>
          <w:p w:rsidR="00E92A82" w:rsidRPr="00E92A82" w:rsidRDefault="00E92A82">
            <w:pPr>
              <w:pStyle w:val="ConsPlusNonformat"/>
              <w:jc w:val="both"/>
            </w:pPr>
            <w:r w:rsidRPr="00E92A82">
              <w:t xml:space="preserve">      1      </w:t>
            </w:r>
          </w:p>
        </w:tc>
      </w:tr>
      <w:tr w:rsidR="00E92A82" w:rsidRPr="00E92A82">
        <w:trPr>
          <w:trHeight w:val="244"/>
        </w:trPr>
        <w:tc>
          <w:tcPr>
            <w:tcW w:w="2223" w:type="dxa"/>
            <w:tcBorders>
              <w:top w:val="nil"/>
            </w:tcBorders>
          </w:tcPr>
          <w:p w:rsidR="00E92A82" w:rsidRPr="00E92A82" w:rsidRDefault="00E92A82">
            <w:pPr>
              <w:pStyle w:val="ConsPlusNonformat"/>
              <w:jc w:val="both"/>
            </w:pPr>
            <w:r w:rsidRPr="00E92A82">
              <w:t xml:space="preserve">Библиотекарь-    </w:t>
            </w:r>
          </w:p>
          <w:p w:rsidR="00E92A82" w:rsidRPr="00E92A82" w:rsidRDefault="00E92A82">
            <w:pPr>
              <w:pStyle w:val="ConsPlusNonformat"/>
              <w:jc w:val="both"/>
            </w:pPr>
            <w:r w:rsidRPr="00E92A82">
              <w:t>оператор 1-й, 2-й</w:t>
            </w:r>
          </w:p>
          <w:p w:rsidR="00E92A82" w:rsidRPr="00E92A82" w:rsidRDefault="00E92A82">
            <w:pPr>
              <w:pStyle w:val="ConsPlusNonformat"/>
              <w:jc w:val="both"/>
            </w:pPr>
            <w:r w:rsidRPr="00E92A82">
              <w:t xml:space="preserve">категории        </w:t>
            </w:r>
          </w:p>
        </w:tc>
        <w:tc>
          <w:tcPr>
            <w:tcW w:w="1755" w:type="dxa"/>
            <w:tcBorders>
              <w:top w:val="nil"/>
            </w:tcBorders>
          </w:tcPr>
          <w:p w:rsidR="00E92A82" w:rsidRPr="00E92A82" w:rsidRDefault="00E92A82">
            <w:pPr>
              <w:pStyle w:val="ConsPlusNonformat"/>
              <w:jc w:val="both"/>
            </w:pPr>
            <w:r w:rsidRPr="00E92A82">
              <w:t xml:space="preserve">     0,5     </w:t>
            </w:r>
          </w:p>
        </w:tc>
        <w:tc>
          <w:tcPr>
            <w:tcW w:w="1755" w:type="dxa"/>
            <w:tcBorders>
              <w:top w:val="nil"/>
            </w:tcBorders>
          </w:tcPr>
          <w:p w:rsidR="00E92A82" w:rsidRPr="00E92A82" w:rsidRDefault="00E92A82">
            <w:pPr>
              <w:pStyle w:val="ConsPlusNonformat"/>
              <w:jc w:val="both"/>
            </w:pPr>
            <w:r w:rsidRPr="00E92A82">
              <w:t xml:space="preserve">     0,5     </w:t>
            </w:r>
          </w:p>
        </w:tc>
        <w:tc>
          <w:tcPr>
            <w:tcW w:w="1755" w:type="dxa"/>
            <w:tcBorders>
              <w:top w:val="nil"/>
            </w:tcBorders>
          </w:tcPr>
          <w:p w:rsidR="00E92A82" w:rsidRPr="00E92A82" w:rsidRDefault="00E92A82">
            <w:pPr>
              <w:pStyle w:val="ConsPlusNonformat"/>
              <w:jc w:val="both"/>
            </w:pPr>
            <w:r w:rsidRPr="00E92A82">
              <w:t xml:space="preserve">      1      </w:t>
            </w:r>
          </w:p>
        </w:tc>
        <w:tc>
          <w:tcPr>
            <w:tcW w:w="1755" w:type="dxa"/>
            <w:tcBorders>
              <w:top w:val="nil"/>
            </w:tcBorders>
          </w:tcPr>
          <w:p w:rsidR="00E92A82" w:rsidRPr="00E92A82" w:rsidRDefault="00E92A82">
            <w:pPr>
              <w:pStyle w:val="ConsPlusNonformat"/>
              <w:jc w:val="both"/>
            </w:pPr>
            <w:r w:rsidRPr="00E92A82">
              <w:t xml:space="preserve">      1      </w:t>
            </w:r>
          </w:p>
        </w:tc>
      </w:tr>
      <w:tr w:rsidR="00E92A82" w:rsidRPr="00E92A82">
        <w:trPr>
          <w:trHeight w:val="244"/>
        </w:trPr>
        <w:tc>
          <w:tcPr>
            <w:tcW w:w="2223" w:type="dxa"/>
            <w:tcBorders>
              <w:top w:val="nil"/>
            </w:tcBorders>
          </w:tcPr>
          <w:p w:rsidR="00E92A82" w:rsidRPr="00E92A82" w:rsidRDefault="00E92A82">
            <w:pPr>
              <w:pStyle w:val="ConsPlusNonformat"/>
              <w:jc w:val="both"/>
            </w:pPr>
            <w:proofErr w:type="gramStart"/>
            <w:r w:rsidRPr="00E92A82">
              <w:t xml:space="preserve">Итого:   </w:t>
            </w:r>
            <w:proofErr w:type="gramEnd"/>
            <w:r w:rsidRPr="00E92A82">
              <w:t xml:space="preserve">        </w:t>
            </w:r>
          </w:p>
        </w:tc>
        <w:tc>
          <w:tcPr>
            <w:tcW w:w="1755" w:type="dxa"/>
            <w:tcBorders>
              <w:top w:val="nil"/>
            </w:tcBorders>
          </w:tcPr>
          <w:p w:rsidR="00E92A82" w:rsidRPr="00E92A82" w:rsidRDefault="00E92A82">
            <w:pPr>
              <w:pStyle w:val="ConsPlusNonformat"/>
              <w:jc w:val="both"/>
            </w:pPr>
            <w:r w:rsidRPr="00E92A82">
              <w:t xml:space="preserve">     2,5     </w:t>
            </w:r>
          </w:p>
        </w:tc>
        <w:tc>
          <w:tcPr>
            <w:tcW w:w="1755" w:type="dxa"/>
            <w:tcBorders>
              <w:top w:val="nil"/>
            </w:tcBorders>
          </w:tcPr>
          <w:p w:rsidR="00E92A82" w:rsidRPr="00E92A82" w:rsidRDefault="00E92A82">
            <w:pPr>
              <w:pStyle w:val="ConsPlusNonformat"/>
              <w:jc w:val="both"/>
            </w:pPr>
            <w:r w:rsidRPr="00E92A82">
              <w:t xml:space="preserve">     2,5     </w:t>
            </w:r>
          </w:p>
        </w:tc>
        <w:tc>
          <w:tcPr>
            <w:tcW w:w="1755" w:type="dxa"/>
            <w:tcBorders>
              <w:top w:val="nil"/>
            </w:tcBorders>
          </w:tcPr>
          <w:p w:rsidR="00E92A82" w:rsidRPr="00E92A82" w:rsidRDefault="00E92A82">
            <w:pPr>
              <w:pStyle w:val="ConsPlusNonformat"/>
              <w:jc w:val="both"/>
            </w:pPr>
            <w:r w:rsidRPr="00E92A82">
              <w:t xml:space="preserve">      3      </w:t>
            </w:r>
          </w:p>
        </w:tc>
        <w:tc>
          <w:tcPr>
            <w:tcW w:w="1755" w:type="dxa"/>
            <w:tcBorders>
              <w:top w:val="nil"/>
            </w:tcBorders>
          </w:tcPr>
          <w:p w:rsidR="00E92A82" w:rsidRPr="00E92A82" w:rsidRDefault="00E92A82">
            <w:pPr>
              <w:pStyle w:val="ConsPlusNonformat"/>
              <w:jc w:val="both"/>
            </w:pPr>
            <w:r w:rsidRPr="00E92A82">
              <w:t xml:space="preserve">      3      </w:t>
            </w:r>
          </w:p>
        </w:tc>
      </w:tr>
      <w:tr w:rsidR="00E92A82" w:rsidRPr="00E92A82">
        <w:trPr>
          <w:trHeight w:val="244"/>
        </w:trPr>
        <w:tc>
          <w:tcPr>
            <w:tcW w:w="9243" w:type="dxa"/>
            <w:gridSpan w:val="5"/>
            <w:tcBorders>
              <w:top w:val="nil"/>
            </w:tcBorders>
          </w:tcPr>
          <w:p w:rsidR="00E92A82" w:rsidRPr="00E92A82" w:rsidRDefault="00E92A82">
            <w:pPr>
              <w:pStyle w:val="ConsPlusNonformat"/>
              <w:jc w:val="both"/>
            </w:pPr>
            <w:r w:rsidRPr="00E92A82">
              <w:t xml:space="preserve">           Центральная городская (районная) детская библиотека           </w:t>
            </w:r>
          </w:p>
        </w:tc>
      </w:tr>
      <w:tr w:rsidR="00E92A82" w:rsidRPr="00E92A82">
        <w:trPr>
          <w:trHeight w:val="244"/>
        </w:trPr>
        <w:tc>
          <w:tcPr>
            <w:tcW w:w="2223" w:type="dxa"/>
            <w:tcBorders>
              <w:top w:val="nil"/>
            </w:tcBorders>
          </w:tcPr>
          <w:p w:rsidR="00E92A82" w:rsidRPr="00E92A82" w:rsidRDefault="00E92A82">
            <w:pPr>
              <w:pStyle w:val="ConsPlusNonformat"/>
              <w:jc w:val="both"/>
            </w:pPr>
            <w:r w:rsidRPr="00E92A82">
              <w:t xml:space="preserve">Заместитель      </w:t>
            </w:r>
          </w:p>
          <w:p w:rsidR="00E92A82" w:rsidRPr="00E92A82" w:rsidRDefault="00E92A82">
            <w:pPr>
              <w:pStyle w:val="ConsPlusNonformat"/>
              <w:jc w:val="both"/>
            </w:pPr>
            <w:r w:rsidRPr="00E92A82">
              <w:t xml:space="preserve">директора ЦБС по </w:t>
            </w:r>
          </w:p>
          <w:p w:rsidR="00E92A82" w:rsidRPr="00E92A82" w:rsidRDefault="00E92A82">
            <w:pPr>
              <w:pStyle w:val="ConsPlusNonformat"/>
              <w:jc w:val="both"/>
            </w:pPr>
            <w:r w:rsidRPr="00E92A82">
              <w:t xml:space="preserve">работе с детьми  </w:t>
            </w:r>
          </w:p>
        </w:tc>
        <w:tc>
          <w:tcPr>
            <w:tcW w:w="1755" w:type="dxa"/>
            <w:tcBorders>
              <w:top w:val="nil"/>
            </w:tcBorders>
          </w:tcPr>
          <w:p w:rsidR="00E92A82" w:rsidRPr="00E92A82" w:rsidRDefault="00E92A82">
            <w:pPr>
              <w:pStyle w:val="ConsPlusNonformat"/>
              <w:jc w:val="both"/>
            </w:pPr>
          </w:p>
          <w:p w:rsidR="00E92A82" w:rsidRPr="00E92A82" w:rsidRDefault="00E92A82">
            <w:pPr>
              <w:pStyle w:val="ConsPlusNonformat"/>
              <w:jc w:val="both"/>
            </w:pPr>
            <w:r w:rsidRPr="00E92A82">
              <w:t xml:space="preserve">      -      </w:t>
            </w:r>
          </w:p>
        </w:tc>
        <w:tc>
          <w:tcPr>
            <w:tcW w:w="1755" w:type="dxa"/>
            <w:tcBorders>
              <w:top w:val="nil"/>
            </w:tcBorders>
          </w:tcPr>
          <w:p w:rsidR="00E92A82" w:rsidRPr="00E92A82" w:rsidRDefault="00E92A82">
            <w:pPr>
              <w:pStyle w:val="ConsPlusNonformat"/>
              <w:jc w:val="both"/>
            </w:pPr>
          </w:p>
          <w:p w:rsidR="00E92A82" w:rsidRPr="00E92A82" w:rsidRDefault="00E92A82">
            <w:pPr>
              <w:pStyle w:val="ConsPlusNonformat"/>
              <w:jc w:val="both"/>
            </w:pPr>
            <w:r w:rsidRPr="00E92A82">
              <w:t xml:space="preserve">      -      </w:t>
            </w:r>
          </w:p>
        </w:tc>
        <w:tc>
          <w:tcPr>
            <w:tcW w:w="1755" w:type="dxa"/>
            <w:tcBorders>
              <w:top w:val="nil"/>
            </w:tcBorders>
          </w:tcPr>
          <w:p w:rsidR="00E92A82" w:rsidRPr="00E92A82" w:rsidRDefault="00E92A82">
            <w:pPr>
              <w:pStyle w:val="ConsPlusNonformat"/>
              <w:jc w:val="both"/>
            </w:pPr>
          </w:p>
          <w:p w:rsidR="00E92A82" w:rsidRPr="00E92A82" w:rsidRDefault="00E92A82">
            <w:pPr>
              <w:pStyle w:val="ConsPlusNonformat"/>
              <w:jc w:val="both"/>
            </w:pPr>
            <w:r w:rsidRPr="00E92A82">
              <w:t xml:space="preserve">      1      </w:t>
            </w:r>
          </w:p>
        </w:tc>
        <w:tc>
          <w:tcPr>
            <w:tcW w:w="1755" w:type="dxa"/>
            <w:tcBorders>
              <w:top w:val="nil"/>
            </w:tcBorders>
          </w:tcPr>
          <w:p w:rsidR="00E92A82" w:rsidRPr="00E92A82" w:rsidRDefault="00E92A82">
            <w:pPr>
              <w:pStyle w:val="ConsPlusNonformat"/>
              <w:jc w:val="both"/>
            </w:pPr>
          </w:p>
          <w:p w:rsidR="00E92A82" w:rsidRPr="00E92A82" w:rsidRDefault="00E92A82">
            <w:pPr>
              <w:pStyle w:val="ConsPlusNonformat"/>
              <w:jc w:val="both"/>
            </w:pPr>
            <w:r w:rsidRPr="00E92A82">
              <w:t xml:space="preserve">      1      </w:t>
            </w:r>
          </w:p>
        </w:tc>
      </w:tr>
      <w:tr w:rsidR="00E92A82" w:rsidRPr="00E92A82">
        <w:trPr>
          <w:trHeight w:val="244"/>
        </w:trPr>
        <w:tc>
          <w:tcPr>
            <w:tcW w:w="2223" w:type="dxa"/>
            <w:tcBorders>
              <w:top w:val="nil"/>
            </w:tcBorders>
          </w:tcPr>
          <w:p w:rsidR="00E92A82" w:rsidRPr="00E92A82" w:rsidRDefault="00E92A82">
            <w:pPr>
              <w:pStyle w:val="ConsPlusNonformat"/>
              <w:jc w:val="both"/>
            </w:pPr>
            <w:r w:rsidRPr="00E92A82">
              <w:t xml:space="preserve">Ведущий          </w:t>
            </w:r>
          </w:p>
          <w:p w:rsidR="00E92A82" w:rsidRPr="00E92A82" w:rsidRDefault="00E92A82">
            <w:pPr>
              <w:pStyle w:val="ConsPlusNonformat"/>
              <w:jc w:val="both"/>
            </w:pPr>
            <w:r w:rsidRPr="00E92A82">
              <w:t xml:space="preserve">библиотекарь     </w:t>
            </w:r>
          </w:p>
        </w:tc>
        <w:tc>
          <w:tcPr>
            <w:tcW w:w="1755" w:type="dxa"/>
            <w:tcBorders>
              <w:top w:val="nil"/>
            </w:tcBorders>
          </w:tcPr>
          <w:p w:rsidR="00E92A82" w:rsidRPr="00E92A82" w:rsidRDefault="00E92A82">
            <w:pPr>
              <w:pStyle w:val="ConsPlusNonformat"/>
              <w:jc w:val="both"/>
            </w:pPr>
            <w:r w:rsidRPr="00E92A82">
              <w:t xml:space="preserve">      1      </w:t>
            </w:r>
          </w:p>
        </w:tc>
        <w:tc>
          <w:tcPr>
            <w:tcW w:w="1755" w:type="dxa"/>
            <w:tcBorders>
              <w:top w:val="nil"/>
            </w:tcBorders>
          </w:tcPr>
          <w:p w:rsidR="00E92A82" w:rsidRPr="00E92A82" w:rsidRDefault="00E92A82">
            <w:pPr>
              <w:pStyle w:val="ConsPlusNonformat"/>
              <w:jc w:val="both"/>
            </w:pPr>
            <w:r w:rsidRPr="00E92A82">
              <w:t xml:space="preserve">      1      </w:t>
            </w:r>
          </w:p>
        </w:tc>
        <w:tc>
          <w:tcPr>
            <w:tcW w:w="1755" w:type="dxa"/>
            <w:tcBorders>
              <w:top w:val="nil"/>
            </w:tcBorders>
          </w:tcPr>
          <w:p w:rsidR="00E92A82" w:rsidRPr="00E92A82" w:rsidRDefault="00E92A82">
            <w:pPr>
              <w:pStyle w:val="ConsPlusNonformat"/>
              <w:jc w:val="both"/>
            </w:pPr>
            <w:r w:rsidRPr="00E92A82">
              <w:t xml:space="preserve">      1      </w:t>
            </w:r>
          </w:p>
        </w:tc>
        <w:tc>
          <w:tcPr>
            <w:tcW w:w="1755" w:type="dxa"/>
            <w:tcBorders>
              <w:top w:val="nil"/>
            </w:tcBorders>
          </w:tcPr>
          <w:p w:rsidR="00E92A82" w:rsidRPr="00E92A82" w:rsidRDefault="00E92A82">
            <w:pPr>
              <w:pStyle w:val="ConsPlusNonformat"/>
              <w:jc w:val="both"/>
            </w:pPr>
            <w:r w:rsidRPr="00E92A82">
              <w:t xml:space="preserve">      -      </w:t>
            </w:r>
          </w:p>
        </w:tc>
      </w:tr>
      <w:tr w:rsidR="00E92A82" w:rsidRPr="00E92A82">
        <w:trPr>
          <w:trHeight w:val="244"/>
        </w:trPr>
        <w:tc>
          <w:tcPr>
            <w:tcW w:w="2223" w:type="dxa"/>
            <w:tcBorders>
              <w:top w:val="nil"/>
            </w:tcBorders>
          </w:tcPr>
          <w:p w:rsidR="00E92A82" w:rsidRPr="00E92A82" w:rsidRDefault="00E92A82">
            <w:pPr>
              <w:pStyle w:val="ConsPlusNonformat"/>
              <w:jc w:val="both"/>
            </w:pPr>
            <w:r w:rsidRPr="00E92A82">
              <w:t xml:space="preserve">Главный          </w:t>
            </w:r>
          </w:p>
          <w:p w:rsidR="00E92A82" w:rsidRPr="00E92A82" w:rsidRDefault="00E92A82">
            <w:pPr>
              <w:pStyle w:val="ConsPlusNonformat"/>
              <w:jc w:val="both"/>
            </w:pPr>
            <w:r w:rsidRPr="00E92A82">
              <w:t xml:space="preserve">библиотекарь     </w:t>
            </w:r>
          </w:p>
          <w:p w:rsidR="00E92A82" w:rsidRPr="00E92A82" w:rsidRDefault="00E92A82">
            <w:pPr>
              <w:pStyle w:val="ConsPlusNonformat"/>
              <w:jc w:val="both"/>
            </w:pPr>
            <w:r w:rsidRPr="00E92A82">
              <w:t xml:space="preserve">(главный         </w:t>
            </w:r>
          </w:p>
          <w:p w:rsidR="00E92A82" w:rsidRPr="00E92A82" w:rsidRDefault="00E92A82">
            <w:pPr>
              <w:pStyle w:val="ConsPlusNonformat"/>
              <w:jc w:val="both"/>
            </w:pPr>
            <w:proofErr w:type="gramStart"/>
            <w:r w:rsidRPr="00E92A82">
              <w:t xml:space="preserve">библиограф)   </w:t>
            </w:r>
            <w:proofErr w:type="gramEnd"/>
            <w:r w:rsidRPr="00E92A82">
              <w:t xml:space="preserve">   </w:t>
            </w:r>
          </w:p>
        </w:tc>
        <w:tc>
          <w:tcPr>
            <w:tcW w:w="1755" w:type="dxa"/>
            <w:tcBorders>
              <w:top w:val="nil"/>
            </w:tcBorders>
          </w:tcPr>
          <w:p w:rsidR="00E92A82" w:rsidRPr="00E92A82" w:rsidRDefault="00E92A82">
            <w:pPr>
              <w:pStyle w:val="ConsPlusNonformat"/>
              <w:jc w:val="both"/>
            </w:pPr>
            <w:r w:rsidRPr="00E92A82">
              <w:t xml:space="preserve">      -      </w:t>
            </w:r>
          </w:p>
        </w:tc>
        <w:tc>
          <w:tcPr>
            <w:tcW w:w="1755" w:type="dxa"/>
            <w:tcBorders>
              <w:top w:val="nil"/>
            </w:tcBorders>
          </w:tcPr>
          <w:p w:rsidR="00E92A82" w:rsidRPr="00E92A82" w:rsidRDefault="00E92A82">
            <w:pPr>
              <w:pStyle w:val="ConsPlusNonformat"/>
              <w:jc w:val="both"/>
            </w:pPr>
            <w:r w:rsidRPr="00E92A82">
              <w:t xml:space="preserve">      -      </w:t>
            </w:r>
          </w:p>
        </w:tc>
        <w:tc>
          <w:tcPr>
            <w:tcW w:w="1755" w:type="dxa"/>
            <w:tcBorders>
              <w:top w:val="nil"/>
            </w:tcBorders>
          </w:tcPr>
          <w:p w:rsidR="00E92A82" w:rsidRPr="00E92A82" w:rsidRDefault="00E92A82">
            <w:pPr>
              <w:pStyle w:val="ConsPlusNonformat"/>
              <w:jc w:val="both"/>
            </w:pPr>
            <w:r w:rsidRPr="00E92A82">
              <w:t xml:space="preserve">      -      </w:t>
            </w:r>
          </w:p>
        </w:tc>
        <w:tc>
          <w:tcPr>
            <w:tcW w:w="1755" w:type="dxa"/>
            <w:tcBorders>
              <w:top w:val="nil"/>
            </w:tcBorders>
          </w:tcPr>
          <w:p w:rsidR="00E92A82" w:rsidRPr="00E92A82" w:rsidRDefault="00E92A82">
            <w:pPr>
              <w:pStyle w:val="ConsPlusNonformat"/>
              <w:jc w:val="both"/>
            </w:pPr>
            <w:r w:rsidRPr="00E92A82">
              <w:t xml:space="preserve">      1      </w:t>
            </w:r>
          </w:p>
        </w:tc>
      </w:tr>
      <w:tr w:rsidR="00E92A82" w:rsidRPr="00E92A82">
        <w:trPr>
          <w:trHeight w:val="244"/>
        </w:trPr>
        <w:tc>
          <w:tcPr>
            <w:tcW w:w="2223" w:type="dxa"/>
            <w:tcBorders>
              <w:top w:val="nil"/>
            </w:tcBorders>
          </w:tcPr>
          <w:p w:rsidR="00E92A82" w:rsidRPr="00E92A82" w:rsidRDefault="00E92A82">
            <w:pPr>
              <w:pStyle w:val="ConsPlusNonformat"/>
              <w:jc w:val="both"/>
            </w:pPr>
            <w:r w:rsidRPr="00E92A82">
              <w:t xml:space="preserve">Библиотекарь     </w:t>
            </w:r>
          </w:p>
          <w:p w:rsidR="00E92A82" w:rsidRPr="00E92A82" w:rsidRDefault="00E92A82">
            <w:pPr>
              <w:pStyle w:val="ConsPlusNonformat"/>
              <w:jc w:val="both"/>
            </w:pPr>
            <w:r w:rsidRPr="00E92A82">
              <w:t>(библиограф) 1-й,</w:t>
            </w:r>
          </w:p>
          <w:p w:rsidR="00E92A82" w:rsidRPr="00E92A82" w:rsidRDefault="00E92A82">
            <w:pPr>
              <w:pStyle w:val="ConsPlusNonformat"/>
              <w:jc w:val="both"/>
            </w:pPr>
            <w:r w:rsidRPr="00E92A82">
              <w:t xml:space="preserve">2-й категории    </w:t>
            </w:r>
          </w:p>
        </w:tc>
        <w:tc>
          <w:tcPr>
            <w:tcW w:w="1755" w:type="dxa"/>
            <w:tcBorders>
              <w:top w:val="nil"/>
            </w:tcBorders>
          </w:tcPr>
          <w:p w:rsidR="00E92A82" w:rsidRPr="00E92A82" w:rsidRDefault="00E92A82">
            <w:pPr>
              <w:pStyle w:val="ConsPlusNonformat"/>
              <w:jc w:val="both"/>
            </w:pPr>
            <w:r w:rsidRPr="00E92A82">
              <w:t xml:space="preserve">      1      </w:t>
            </w:r>
          </w:p>
        </w:tc>
        <w:tc>
          <w:tcPr>
            <w:tcW w:w="1755" w:type="dxa"/>
            <w:tcBorders>
              <w:top w:val="nil"/>
            </w:tcBorders>
          </w:tcPr>
          <w:p w:rsidR="00E92A82" w:rsidRPr="00E92A82" w:rsidRDefault="00E92A82">
            <w:pPr>
              <w:pStyle w:val="ConsPlusNonformat"/>
              <w:jc w:val="both"/>
            </w:pPr>
            <w:r w:rsidRPr="00E92A82">
              <w:t xml:space="preserve">      1      </w:t>
            </w:r>
          </w:p>
        </w:tc>
        <w:tc>
          <w:tcPr>
            <w:tcW w:w="1755" w:type="dxa"/>
            <w:tcBorders>
              <w:top w:val="nil"/>
            </w:tcBorders>
          </w:tcPr>
          <w:p w:rsidR="00E92A82" w:rsidRPr="00E92A82" w:rsidRDefault="00E92A82">
            <w:pPr>
              <w:pStyle w:val="ConsPlusNonformat"/>
              <w:jc w:val="both"/>
            </w:pPr>
            <w:r w:rsidRPr="00E92A82">
              <w:t xml:space="preserve">      1      </w:t>
            </w:r>
          </w:p>
        </w:tc>
        <w:tc>
          <w:tcPr>
            <w:tcW w:w="1755" w:type="dxa"/>
            <w:tcBorders>
              <w:top w:val="nil"/>
            </w:tcBorders>
          </w:tcPr>
          <w:p w:rsidR="00E92A82" w:rsidRPr="00E92A82" w:rsidRDefault="00E92A82">
            <w:pPr>
              <w:pStyle w:val="ConsPlusNonformat"/>
              <w:jc w:val="both"/>
            </w:pPr>
            <w:r w:rsidRPr="00E92A82">
              <w:t xml:space="preserve">      1      </w:t>
            </w:r>
          </w:p>
        </w:tc>
      </w:tr>
      <w:tr w:rsidR="00E92A82" w:rsidRPr="00E92A82">
        <w:trPr>
          <w:trHeight w:val="244"/>
        </w:trPr>
        <w:tc>
          <w:tcPr>
            <w:tcW w:w="2223" w:type="dxa"/>
            <w:tcBorders>
              <w:top w:val="nil"/>
            </w:tcBorders>
          </w:tcPr>
          <w:p w:rsidR="00E92A82" w:rsidRPr="00E92A82" w:rsidRDefault="00E92A82">
            <w:pPr>
              <w:pStyle w:val="ConsPlusNonformat"/>
              <w:jc w:val="both"/>
            </w:pPr>
            <w:proofErr w:type="gramStart"/>
            <w:r w:rsidRPr="00E92A82">
              <w:lastRenderedPageBreak/>
              <w:t xml:space="preserve">Итого:   </w:t>
            </w:r>
            <w:proofErr w:type="gramEnd"/>
            <w:r w:rsidRPr="00E92A82">
              <w:t xml:space="preserve">        </w:t>
            </w:r>
          </w:p>
        </w:tc>
        <w:tc>
          <w:tcPr>
            <w:tcW w:w="1755" w:type="dxa"/>
            <w:tcBorders>
              <w:top w:val="nil"/>
            </w:tcBorders>
          </w:tcPr>
          <w:p w:rsidR="00E92A82" w:rsidRPr="00E92A82" w:rsidRDefault="00E92A82">
            <w:pPr>
              <w:pStyle w:val="ConsPlusNonformat"/>
              <w:jc w:val="both"/>
            </w:pPr>
            <w:r w:rsidRPr="00E92A82">
              <w:t xml:space="preserve">      2      </w:t>
            </w:r>
          </w:p>
        </w:tc>
        <w:tc>
          <w:tcPr>
            <w:tcW w:w="1755" w:type="dxa"/>
            <w:tcBorders>
              <w:top w:val="nil"/>
            </w:tcBorders>
          </w:tcPr>
          <w:p w:rsidR="00E92A82" w:rsidRPr="00E92A82" w:rsidRDefault="00E92A82">
            <w:pPr>
              <w:pStyle w:val="ConsPlusNonformat"/>
              <w:jc w:val="both"/>
            </w:pPr>
            <w:r w:rsidRPr="00E92A82">
              <w:t xml:space="preserve">      2      </w:t>
            </w:r>
          </w:p>
        </w:tc>
        <w:tc>
          <w:tcPr>
            <w:tcW w:w="1755" w:type="dxa"/>
            <w:tcBorders>
              <w:top w:val="nil"/>
            </w:tcBorders>
          </w:tcPr>
          <w:p w:rsidR="00E92A82" w:rsidRPr="00E92A82" w:rsidRDefault="00E92A82">
            <w:pPr>
              <w:pStyle w:val="ConsPlusNonformat"/>
              <w:jc w:val="both"/>
            </w:pPr>
            <w:r w:rsidRPr="00E92A82">
              <w:t xml:space="preserve">      3      </w:t>
            </w:r>
          </w:p>
        </w:tc>
        <w:tc>
          <w:tcPr>
            <w:tcW w:w="1755" w:type="dxa"/>
            <w:tcBorders>
              <w:top w:val="nil"/>
            </w:tcBorders>
          </w:tcPr>
          <w:p w:rsidR="00E92A82" w:rsidRPr="00E92A82" w:rsidRDefault="00E92A82">
            <w:pPr>
              <w:pStyle w:val="ConsPlusNonformat"/>
              <w:jc w:val="both"/>
            </w:pPr>
            <w:r w:rsidRPr="00E92A82">
              <w:t xml:space="preserve">      3      </w:t>
            </w:r>
          </w:p>
        </w:tc>
      </w:tr>
    </w:tbl>
    <w:p w:rsidR="00E92A82" w:rsidRPr="00E92A82" w:rsidRDefault="00E92A82">
      <w:pPr>
        <w:pStyle w:val="ConsPlusNormal"/>
        <w:jc w:val="both"/>
      </w:pPr>
    </w:p>
    <w:p w:rsidR="00E92A82" w:rsidRPr="00E92A82" w:rsidRDefault="00E92A82">
      <w:pPr>
        <w:pStyle w:val="ConsPlusNormal"/>
        <w:jc w:val="center"/>
      </w:pPr>
      <w:r w:rsidRPr="00E92A82">
        <w:t>Городские библиотеки - филиалы для взрослых и детей</w:t>
      </w:r>
    </w:p>
    <w:p w:rsidR="00E92A82" w:rsidRPr="00E92A82" w:rsidRDefault="00E92A82">
      <w:pPr>
        <w:pStyle w:val="ConsPlusNormal"/>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3159"/>
        <w:gridCol w:w="2925"/>
        <w:gridCol w:w="2925"/>
      </w:tblGrid>
      <w:tr w:rsidR="00E92A82" w:rsidRPr="00E92A82">
        <w:trPr>
          <w:trHeight w:val="244"/>
        </w:trPr>
        <w:tc>
          <w:tcPr>
            <w:tcW w:w="3159" w:type="dxa"/>
          </w:tcPr>
          <w:p w:rsidR="00E92A82" w:rsidRPr="00E92A82" w:rsidRDefault="00E92A82">
            <w:pPr>
              <w:pStyle w:val="ConsPlusNonformat"/>
              <w:jc w:val="both"/>
            </w:pPr>
            <w:r w:rsidRPr="00E92A82">
              <w:t xml:space="preserve"> Наименование должностей </w:t>
            </w:r>
          </w:p>
        </w:tc>
        <w:tc>
          <w:tcPr>
            <w:tcW w:w="2925" w:type="dxa"/>
          </w:tcPr>
          <w:p w:rsidR="00E92A82" w:rsidRPr="00E92A82" w:rsidRDefault="00E92A82">
            <w:pPr>
              <w:pStyle w:val="ConsPlusNonformat"/>
              <w:jc w:val="both"/>
            </w:pPr>
            <w:r w:rsidRPr="00E92A82">
              <w:t>Кол-во пользователей до</w:t>
            </w:r>
          </w:p>
          <w:p w:rsidR="00E92A82" w:rsidRPr="00E92A82" w:rsidRDefault="00E92A82">
            <w:pPr>
              <w:pStyle w:val="ConsPlusNonformat"/>
              <w:jc w:val="both"/>
            </w:pPr>
            <w:r w:rsidRPr="00E92A82">
              <w:t xml:space="preserve">     2 тыс. чел.;      </w:t>
            </w:r>
          </w:p>
          <w:p w:rsidR="00E92A82" w:rsidRPr="00E92A82" w:rsidRDefault="00E92A82">
            <w:pPr>
              <w:pStyle w:val="ConsPlusNonformat"/>
              <w:jc w:val="both"/>
            </w:pPr>
            <w:r w:rsidRPr="00E92A82">
              <w:t xml:space="preserve">  кол-во посещений -   </w:t>
            </w:r>
          </w:p>
          <w:p w:rsidR="00E92A82" w:rsidRPr="00E92A82" w:rsidRDefault="00E92A82">
            <w:pPr>
              <w:pStyle w:val="ConsPlusNonformat"/>
              <w:jc w:val="both"/>
            </w:pPr>
            <w:r w:rsidRPr="00E92A82">
              <w:t xml:space="preserve">     12 тыс. в год     </w:t>
            </w:r>
          </w:p>
        </w:tc>
        <w:tc>
          <w:tcPr>
            <w:tcW w:w="2925" w:type="dxa"/>
          </w:tcPr>
          <w:p w:rsidR="00E92A82" w:rsidRPr="00E92A82" w:rsidRDefault="00E92A82">
            <w:pPr>
              <w:pStyle w:val="ConsPlusNonformat"/>
              <w:jc w:val="both"/>
            </w:pPr>
            <w:r w:rsidRPr="00E92A82">
              <w:t xml:space="preserve"> Кол-во пользователей  </w:t>
            </w:r>
          </w:p>
          <w:p w:rsidR="00E92A82" w:rsidRPr="00E92A82" w:rsidRDefault="00E92A82">
            <w:pPr>
              <w:pStyle w:val="ConsPlusNonformat"/>
              <w:jc w:val="both"/>
            </w:pPr>
            <w:r w:rsidRPr="00E92A82">
              <w:t xml:space="preserve">  свыше 2 тыс. чел.;   </w:t>
            </w:r>
          </w:p>
          <w:p w:rsidR="00E92A82" w:rsidRPr="00E92A82" w:rsidRDefault="00E92A82">
            <w:pPr>
              <w:pStyle w:val="ConsPlusNonformat"/>
              <w:jc w:val="both"/>
            </w:pPr>
            <w:r w:rsidRPr="00E92A82">
              <w:t xml:space="preserve">  кол-во посещений -   </w:t>
            </w:r>
          </w:p>
          <w:p w:rsidR="00E92A82" w:rsidRPr="00E92A82" w:rsidRDefault="00E92A82">
            <w:pPr>
              <w:pStyle w:val="ConsPlusNonformat"/>
              <w:jc w:val="both"/>
            </w:pPr>
            <w:r w:rsidRPr="00E92A82">
              <w:t xml:space="preserve">     18 тыс. в год     </w:t>
            </w:r>
          </w:p>
        </w:tc>
      </w:tr>
      <w:tr w:rsidR="00E92A82" w:rsidRPr="00E92A82">
        <w:trPr>
          <w:trHeight w:val="244"/>
        </w:trPr>
        <w:tc>
          <w:tcPr>
            <w:tcW w:w="3159" w:type="dxa"/>
            <w:tcBorders>
              <w:top w:val="nil"/>
            </w:tcBorders>
          </w:tcPr>
          <w:p w:rsidR="00E92A82" w:rsidRPr="00E92A82" w:rsidRDefault="00E92A82">
            <w:pPr>
              <w:pStyle w:val="ConsPlusNonformat"/>
              <w:jc w:val="both"/>
            </w:pPr>
            <w:r w:rsidRPr="00E92A82">
              <w:t xml:space="preserve">Заведующий филиалом      </w:t>
            </w:r>
          </w:p>
        </w:tc>
        <w:tc>
          <w:tcPr>
            <w:tcW w:w="2925" w:type="dxa"/>
            <w:tcBorders>
              <w:top w:val="nil"/>
            </w:tcBorders>
          </w:tcPr>
          <w:p w:rsidR="00E92A82" w:rsidRPr="00E92A82" w:rsidRDefault="00E92A82">
            <w:pPr>
              <w:pStyle w:val="ConsPlusNonformat"/>
              <w:jc w:val="both"/>
            </w:pPr>
            <w:r w:rsidRPr="00E92A82">
              <w:t xml:space="preserve">           -           </w:t>
            </w:r>
          </w:p>
        </w:tc>
        <w:tc>
          <w:tcPr>
            <w:tcW w:w="2925" w:type="dxa"/>
            <w:tcBorders>
              <w:top w:val="nil"/>
            </w:tcBorders>
          </w:tcPr>
          <w:p w:rsidR="00E92A82" w:rsidRPr="00E92A82" w:rsidRDefault="00E92A82">
            <w:pPr>
              <w:pStyle w:val="ConsPlusNonformat"/>
              <w:jc w:val="both"/>
            </w:pPr>
            <w:r w:rsidRPr="00E92A82">
              <w:t xml:space="preserve">           1           </w:t>
            </w:r>
          </w:p>
        </w:tc>
      </w:tr>
      <w:tr w:rsidR="00E92A82" w:rsidRPr="00E92A82">
        <w:trPr>
          <w:trHeight w:val="244"/>
        </w:trPr>
        <w:tc>
          <w:tcPr>
            <w:tcW w:w="3159" w:type="dxa"/>
            <w:tcBorders>
              <w:top w:val="nil"/>
            </w:tcBorders>
          </w:tcPr>
          <w:p w:rsidR="00E92A82" w:rsidRPr="00E92A82" w:rsidRDefault="00E92A82">
            <w:pPr>
              <w:pStyle w:val="ConsPlusNonformat"/>
              <w:jc w:val="both"/>
            </w:pPr>
            <w:r w:rsidRPr="00E92A82">
              <w:t xml:space="preserve">Ведущий библиотекарь     </w:t>
            </w:r>
          </w:p>
        </w:tc>
        <w:tc>
          <w:tcPr>
            <w:tcW w:w="2925" w:type="dxa"/>
            <w:tcBorders>
              <w:top w:val="nil"/>
            </w:tcBorders>
          </w:tcPr>
          <w:p w:rsidR="00E92A82" w:rsidRPr="00E92A82" w:rsidRDefault="00E92A82">
            <w:pPr>
              <w:pStyle w:val="ConsPlusNonformat"/>
              <w:jc w:val="both"/>
            </w:pPr>
            <w:r w:rsidRPr="00E92A82">
              <w:t xml:space="preserve">           1           </w:t>
            </w:r>
          </w:p>
        </w:tc>
        <w:tc>
          <w:tcPr>
            <w:tcW w:w="2925" w:type="dxa"/>
            <w:tcBorders>
              <w:top w:val="nil"/>
            </w:tcBorders>
          </w:tcPr>
          <w:p w:rsidR="00E92A82" w:rsidRPr="00E92A82" w:rsidRDefault="00E92A82">
            <w:pPr>
              <w:pStyle w:val="ConsPlusNonformat"/>
              <w:jc w:val="both"/>
            </w:pPr>
            <w:r w:rsidRPr="00E92A82">
              <w:t xml:space="preserve">           -           </w:t>
            </w:r>
          </w:p>
        </w:tc>
      </w:tr>
      <w:tr w:rsidR="00E92A82" w:rsidRPr="00E92A82">
        <w:trPr>
          <w:trHeight w:val="244"/>
        </w:trPr>
        <w:tc>
          <w:tcPr>
            <w:tcW w:w="3159" w:type="dxa"/>
            <w:tcBorders>
              <w:top w:val="nil"/>
            </w:tcBorders>
          </w:tcPr>
          <w:p w:rsidR="00E92A82" w:rsidRPr="00E92A82" w:rsidRDefault="00E92A82">
            <w:pPr>
              <w:pStyle w:val="ConsPlusNonformat"/>
              <w:jc w:val="both"/>
            </w:pPr>
            <w:r w:rsidRPr="00E92A82">
              <w:t>Библиотекарь (библиограф)</w:t>
            </w:r>
          </w:p>
          <w:p w:rsidR="00E92A82" w:rsidRPr="00E92A82" w:rsidRDefault="00E92A82">
            <w:pPr>
              <w:pStyle w:val="ConsPlusNonformat"/>
              <w:jc w:val="both"/>
            </w:pPr>
            <w:r w:rsidRPr="00E92A82">
              <w:t xml:space="preserve">1-й, 2-й категории       </w:t>
            </w:r>
          </w:p>
        </w:tc>
        <w:tc>
          <w:tcPr>
            <w:tcW w:w="2925" w:type="dxa"/>
            <w:tcBorders>
              <w:top w:val="nil"/>
            </w:tcBorders>
          </w:tcPr>
          <w:p w:rsidR="00E92A82" w:rsidRPr="00E92A82" w:rsidRDefault="00E92A82">
            <w:pPr>
              <w:pStyle w:val="ConsPlusNonformat"/>
              <w:jc w:val="both"/>
            </w:pPr>
            <w:r w:rsidRPr="00E92A82">
              <w:t xml:space="preserve">           1           </w:t>
            </w:r>
          </w:p>
        </w:tc>
        <w:tc>
          <w:tcPr>
            <w:tcW w:w="2925" w:type="dxa"/>
            <w:tcBorders>
              <w:top w:val="nil"/>
            </w:tcBorders>
          </w:tcPr>
          <w:p w:rsidR="00E92A82" w:rsidRPr="00E92A82" w:rsidRDefault="00E92A82">
            <w:pPr>
              <w:pStyle w:val="ConsPlusNonformat"/>
              <w:jc w:val="both"/>
            </w:pPr>
            <w:r w:rsidRPr="00E92A82">
              <w:t xml:space="preserve">           2           </w:t>
            </w:r>
          </w:p>
        </w:tc>
      </w:tr>
      <w:tr w:rsidR="00E92A82" w:rsidRPr="00E92A82">
        <w:trPr>
          <w:trHeight w:val="244"/>
        </w:trPr>
        <w:tc>
          <w:tcPr>
            <w:tcW w:w="3159" w:type="dxa"/>
            <w:tcBorders>
              <w:top w:val="nil"/>
            </w:tcBorders>
          </w:tcPr>
          <w:p w:rsidR="00E92A82" w:rsidRPr="00E92A82" w:rsidRDefault="00E92A82">
            <w:pPr>
              <w:pStyle w:val="ConsPlusNonformat"/>
              <w:jc w:val="both"/>
            </w:pPr>
            <w:proofErr w:type="gramStart"/>
            <w:r w:rsidRPr="00E92A82">
              <w:t xml:space="preserve">Итого:   </w:t>
            </w:r>
            <w:proofErr w:type="gramEnd"/>
            <w:r w:rsidRPr="00E92A82">
              <w:t xml:space="preserve">                </w:t>
            </w:r>
          </w:p>
        </w:tc>
        <w:tc>
          <w:tcPr>
            <w:tcW w:w="2925" w:type="dxa"/>
            <w:tcBorders>
              <w:top w:val="nil"/>
            </w:tcBorders>
          </w:tcPr>
          <w:p w:rsidR="00E92A82" w:rsidRPr="00E92A82" w:rsidRDefault="00E92A82">
            <w:pPr>
              <w:pStyle w:val="ConsPlusNonformat"/>
              <w:jc w:val="both"/>
            </w:pPr>
            <w:r w:rsidRPr="00E92A82">
              <w:t xml:space="preserve">           2           </w:t>
            </w:r>
          </w:p>
        </w:tc>
        <w:tc>
          <w:tcPr>
            <w:tcW w:w="2925" w:type="dxa"/>
            <w:tcBorders>
              <w:top w:val="nil"/>
            </w:tcBorders>
          </w:tcPr>
          <w:p w:rsidR="00E92A82" w:rsidRPr="00E92A82" w:rsidRDefault="00E92A82">
            <w:pPr>
              <w:pStyle w:val="ConsPlusNonformat"/>
              <w:jc w:val="both"/>
            </w:pPr>
            <w:r w:rsidRPr="00E92A82">
              <w:t xml:space="preserve">           3           </w:t>
            </w:r>
          </w:p>
        </w:tc>
      </w:tr>
    </w:tbl>
    <w:p w:rsidR="00E92A82" w:rsidRPr="00E92A82" w:rsidRDefault="00E92A82">
      <w:pPr>
        <w:pStyle w:val="ConsPlusNormal"/>
        <w:jc w:val="both"/>
      </w:pPr>
    </w:p>
    <w:p w:rsidR="00E92A82" w:rsidRPr="00E92A82" w:rsidRDefault="00E92A82">
      <w:pPr>
        <w:pStyle w:val="ConsPlusNormal"/>
        <w:ind w:firstLine="540"/>
        <w:jc w:val="both"/>
      </w:pPr>
      <w:bookmarkStart w:id="21" w:name="P597"/>
      <w:bookmarkEnd w:id="21"/>
      <w:r w:rsidRPr="00E92A82">
        <w:t>2.6. Группа по оплате труда работников Библиотеки определяется исходя из объема работ по обслуживанию пользователей и с учетом значимости Библиотеки в инфраструктуре территории.</w:t>
      </w:r>
    </w:p>
    <w:p w:rsidR="00E92A82" w:rsidRPr="00E92A82" w:rsidRDefault="00E92A82">
      <w:pPr>
        <w:pStyle w:val="ConsPlusNormal"/>
        <w:ind w:firstLine="540"/>
        <w:jc w:val="both"/>
      </w:pPr>
      <w:r w:rsidRPr="00E92A82">
        <w:t xml:space="preserve">Из трех показателей при определении группы по оплате труда зачетными являются любые два показателя, имеющие наиболее высокие значения </w:t>
      </w:r>
      <w:hyperlink w:anchor="P600" w:history="1">
        <w:r w:rsidRPr="00E92A82">
          <w:t>(таблица N 2)</w:t>
        </w:r>
      </w:hyperlink>
      <w:r w:rsidRPr="00E92A82">
        <w:t>.</w:t>
      </w:r>
    </w:p>
    <w:p w:rsidR="00E92A82" w:rsidRPr="00E92A82" w:rsidRDefault="00E92A82">
      <w:pPr>
        <w:pStyle w:val="ConsPlusNormal"/>
        <w:ind w:firstLine="540"/>
        <w:jc w:val="both"/>
      </w:pPr>
    </w:p>
    <w:p w:rsidR="00E92A82" w:rsidRPr="00E92A82" w:rsidRDefault="00E92A82">
      <w:pPr>
        <w:pStyle w:val="ConsPlusNormal"/>
        <w:jc w:val="right"/>
      </w:pPr>
      <w:bookmarkStart w:id="22" w:name="P600"/>
      <w:bookmarkEnd w:id="22"/>
      <w:r w:rsidRPr="00E92A82">
        <w:t>Таблица N 2</w:t>
      </w:r>
    </w:p>
    <w:p w:rsidR="00E92A82" w:rsidRPr="00E92A82" w:rsidRDefault="00E92A82">
      <w:pPr>
        <w:pStyle w:val="ConsPlusNormal"/>
        <w:jc w:val="both"/>
      </w:pPr>
    </w:p>
    <w:p w:rsidR="00E92A82" w:rsidRPr="00E92A82" w:rsidRDefault="00E92A82">
      <w:pPr>
        <w:pStyle w:val="ConsPlusCell"/>
        <w:jc w:val="both"/>
      </w:pPr>
      <w:r w:rsidRPr="00E92A82">
        <w:t>┌─────────────────┬─────────────────┬───────────────────┬─────────────────┐</w:t>
      </w:r>
    </w:p>
    <w:p w:rsidR="00E92A82" w:rsidRPr="00E92A82" w:rsidRDefault="00E92A82">
      <w:pPr>
        <w:pStyle w:val="ConsPlusCell"/>
        <w:jc w:val="both"/>
      </w:pPr>
      <w:r w:rsidRPr="00E92A82">
        <w:t>│ Годовое кол-</w:t>
      </w:r>
      <w:proofErr w:type="gramStart"/>
      <w:r w:rsidRPr="00E92A82">
        <w:t>во  │</w:t>
      </w:r>
      <w:proofErr w:type="gramEnd"/>
      <w:r w:rsidRPr="00E92A82">
        <w:t xml:space="preserve"> Годовое кол-во  │  Годовое кол-во   │     Группа      │</w:t>
      </w:r>
    </w:p>
    <w:p w:rsidR="00E92A82" w:rsidRPr="00E92A82" w:rsidRDefault="00E92A82">
      <w:pPr>
        <w:pStyle w:val="ConsPlusCell"/>
        <w:jc w:val="both"/>
      </w:pPr>
      <w:proofErr w:type="gramStart"/>
      <w:r w:rsidRPr="00E92A82">
        <w:t>│  пользователей</w:t>
      </w:r>
      <w:proofErr w:type="gramEnd"/>
      <w:r w:rsidRPr="00E92A82">
        <w:t xml:space="preserve">  │    посещений    │выданных документов│ по оплате труда │</w:t>
      </w:r>
    </w:p>
    <w:p w:rsidR="00E92A82" w:rsidRPr="00E92A82" w:rsidRDefault="00E92A82">
      <w:pPr>
        <w:pStyle w:val="ConsPlusCell"/>
        <w:jc w:val="both"/>
      </w:pPr>
      <w:r w:rsidRPr="00E92A82">
        <w:t xml:space="preserve">│   (тыс. чел.)   │   (тыс. чел.)   </w:t>
      </w:r>
      <w:proofErr w:type="gramStart"/>
      <w:r w:rsidRPr="00E92A82">
        <w:t>│  (</w:t>
      </w:r>
      <w:proofErr w:type="gramEnd"/>
      <w:r w:rsidRPr="00E92A82">
        <w:t>тыс. экз.), О   │                 │</w:t>
      </w:r>
    </w:p>
    <w:p w:rsidR="00E92A82" w:rsidRPr="00E92A82" w:rsidRDefault="00E92A82">
      <w:pPr>
        <w:pStyle w:val="ConsPlusCell"/>
        <w:jc w:val="both"/>
      </w:pPr>
      <w:r w:rsidRPr="00E92A82">
        <w:t xml:space="preserve">│                 │                 │                </w:t>
      </w:r>
      <w:proofErr w:type="spellStart"/>
      <w:r w:rsidRPr="00E92A82">
        <w:t>кн</w:t>
      </w:r>
      <w:proofErr w:type="spellEnd"/>
      <w:r w:rsidRPr="00E92A82">
        <w:t xml:space="preserve"> │                 │</w:t>
      </w:r>
    </w:p>
    <w:p w:rsidR="00E92A82" w:rsidRPr="00E92A82" w:rsidRDefault="00E92A82">
      <w:pPr>
        <w:pStyle w:val="ConsPlusCell"/>
        <w:jc w:val="both"/>
      </w:pPr>
      <w:r w:rsidRPr="00E92A82">
        <w:t>├─────────────────┼─────────────────┼───────────────────┼─────────────────┤</w:t>
      </w:r>
    </w:p>
    <w:p w:rsidR="00E92A82" w:rsidRPr="00E92A82" w:rsidRDefault="00E92A82">
      <w:pPr>
        <w:pStyle w:val="ConsPlusCell"/>
        <w:jc w:val="both"/>
      </w:pPr>
      <w:r w:rsidRPr="00E92A82">
        <w:t>│    свыше 25     │    свыше 150    │     свыше 500     │        I        │</w:t>
      </w:r>
    </w:p>
    <w:p w:rsidR="00E92A82" w:rsidRPr="00E92A82" w:rsidRDefault="00E92A82">
      <w:pPr>
        <w:pStyle w:val="ConsPlusCell"/>
        <w:jc w:val="both"/>
      </w:pPr>
      <w:r w:rsidRPr="00E92A82">
        <w:t>├─────────────────┼─────────────────┼───────────────────┼─────────────────┤</w:t>
      </w:r>
    </w:p>
    <w:p w:rsidR="00E92A82" w:rsidRPr="00E92A82" w:rsidRDefault="00E92A82">
      <w:pPr>
        <w:pStyle w:val="ConsPlusCell"/>
        <w:jc w:val="both"/>
      </w:pPr>
      <w:r w:rsidRPr="00E92A82">
        <w:t>│     10 - 25     │    60 - 150     │     225 - 500     │       II        │</w:t>
      </w:r>
    </w:p>
    <w:p w:rsidR="00E92A82" w:rsidRPr="00E92A82" w:rsidRDefault="00E92A82">
      <w:pPr>
        <w:pStyle w:val="ConsPlusCell"/>
        <w:jc w:val="both"/>
      </w:pPr>
      <w:r w:rsidRPr="00E92A82">
        <w:t>├─────────────────┼─────────────────┼───────────────────┼─────────────────┤</w:t>
      </w:r>
    </w:p>
    <w:p w:rsidR="00E92A82" w:rsidRPr="00E92A82" w:rsidRDefault="00E92A82">
      <w:pPr>
        <w:pStyle w:val="ConsPlusCell"/>
        <w:jc w:val="both"/>
      </w:pPr>
      <w:r w:rsidRPr="00E92A82">
        <w:t>│     5 - 10      │     30 - 60     │     100 - 225     │       III       │</w:t>
      </w:r>
    </w:p>
    <w:p w:rsidR="00E92A82" w:rsidRPr="00E92A82" w:rsidRDefault="00E92A82">
      <w:pPr>
        <w:pStyle w:val="ConsPlusCell"/>
        <w:jc w:val="both"/>
      </w:pPr>
      <w:r w:rsidRPr="00E92A82">
        <w:t>├─────────────────┼─────────────────┼───────────────────┼─────────────────┤</w:t>
      </w:r>
    </w:p>
    <w:p w:rsidR="00E92A82" w:rsidRPr="00E92A82" w:rsidRDefault="00E92A82">
      <w:pPr>
        <w:pStyle w:val="ConsPlusCell"/>
        <w:jc w:val="both"/>
      </w:pPr>
      <w:r w:rsidRPr="00E92A82">
        <w:t>│      до 5       │      до 30      │      до 100       │       IV        │</w:t>
      </w:r>
    </w:p>
    <w:p w:rsidR="00E92A82" w:rsidRPr="00E92A82" w:rsidRDefault="00E92A82">
      <w:pPr>
        <w:pStyle w:val="ConsPlusCell"/>
        <w:jc w:val="both"/>
      </w:pPr>
      <w:r w:rsidRPr="00E92A82">
        <w:t>└─────────────────┴─────────────────┴───────────────────┴─────────────────┘</w:t>
      </w:r>
    </w:p>
    <w:p w:rsidR="00E92A82" w:rsidRPr="00E92A82" w:rsidRDefault="00E92A82">
      <w:pPr>
        <w:pStyle w:val="ConsPlusNormal"/>
        <w:jc w:val="both"/>
      </w:pPr>
    </w:p>
    <w:p w:rsidR="00E92A82" w:rsidRPr="00E92A82" w:rsidRDefault="00E92A82">
      <w:pPr>
        <w:pStyle w:val="ConsPlusNormal"/>
        <w:ind w:firstLine="540"/>
        <w:jc w:val="both"/>
      </w:pPr>
      <w:bookmarkStart w:id="23" w:name="P617"/>
      <w:bookmarkEnd w:id="23"/>
      <w:r w:rsidRPr="00E92A82">
        <w:t xml:space="preserve">2.7. К обслуживающему (вспомогательному) персоналу относятся: архивариус, </w:t>
      </w:r>
      <w:proofErr w:type="spellStart"/>
      <w:r w:rsidRPr="00E92A82">
        <w:t>документовед</w:t>
      </w:r>
      <w:proofErr w:type="spellEnd"/>
      <w:r w:rsidRPr="00E92A82">
        <w:t>, инспектор по кадрам, вахтер, гардеробщик, дворник, делопроизводитель, заведующий хозяйством, заведующий фотолабораторией, заведующий складом, заведующий билетными кассами, изготовитель игровых кукол, кладовщик, контролер, кассир, лаборант, лифтер, машинист (кочегар) котельной, маркировщик, подсобный рабочий (грузчик), курьер, полотер, садовник, секретарь, секретарь-машинистка, сторож (вахтер), техник, табельщик, уборщик служебных и производственных помещений, электромонтер по обслуживанию электрооборудования, бутафор-декоратор, занятый изготовлением сложных декораций, гример-</w:t>
      </w:r>
      <w:proofErr w:type="spellStart"/>
      <w:r w:rsidRPr="00E92A82">
        <w:t>пастижер</w:t>
      </w:r>
      <w:proofErr w:type="spellEnd"/>
      <w:r w:rsidRPr="00E92A82">
        <w:t>, закройщик, занятый изготовлением особо сложных исторических костюмов по собственным эскизам, костюмер, осветитель.</w:t>
      </w:r>
    </w:p>
    <w:p w:rsidR="00E92A82" w:rsidRPr="00E92A82" w:rsidRDefault="00E92A82">
      <w:pPr>
        <w:pStyle w:val="ConsPlusNormal"/>
        <w:ind w:firstLine="540"/>
        <w:jc w:val="both"/>
      </w:pPr>
    </w:p>
    <w:p w:rsidR="00E92A82" w:rsidRPr="00E92A82" w:rsidRDefault="00E92A82">
      <w:pPr>
        <w:pStyle w:val="ConsPlusNormal"/>
        <w:ind w:firstLine="540"/>
        <w:jc w:val="both"/>
      </w:pPr>
    </w:p>
    <w:p w:rsidR="00E92A82" w:rsidRPr="00E92A82" w:rsidRDefault="00E92A82">
      <w:pPr>
        <w:pStyle w:val="ConsPlusNormal"/>
        <w:ind w:firstLine="540"/>
        <w:jc w:val="both"/>
      </w:pPr>
    </w:p>
    <w:p w:rsidR="00E92A82" w:rsidRP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Pr="00E92A82" w:rsidRDefault="00E92A82">
      <w:pPr>
        <w:pStyle w:val="ConsPlusNormal"/>
        <w:ind w:firstLine="540"/>
        <w:jc w:val="both"/>
      </w:pPr>
    </w:p>
    <w:p w:rsidR="00E92A82" w:rsidRPr="00E92A82" w:rsidRDefault="00E92A82">
      <w:pPr>
        <w:pStyle w:val="ConsPlusNormal"/>
        <w:jc w:val="right"/>
      </w:pPr>
      <w:r w:rsidRPr="00E92A82">
        <w:lastRenderedPageBreak/>
        <w:t>Приложение 2</w:t>
      </w:r>
    </w:p>
    <w:p w:rsidR="00E92A82" w:rsidRPr="00E92A82" w:rsidRDefault="00E92A82">
      <w:pPr>
        <w:pStyle w:val="ConsPlusNormal"/>
        <w:jc w:val="right"/>
      </w:pPr>
      <w:r w:rsidRPr="00E92A82">
        <w:t>к постановлению</w:t>
      </w:r>
    </w:p>
    <w:p w:rsidR="00E92A82" w:rsidRPr="00E92A82" w:rsidRDefault="00E92A82">
      <w:pPr>
        <w:pStyle w:val="ConsPlusNormal"/>
        <w:jc w:val="right"/>
      </w:pPr>
      <w:r w:rsidRPr="00E92A82">
        <w:t>от 06.08.2010 N 89-пк</w:t>
      </w:r>
    </w:p>
    <w:p w:rsidR="00E92A82" w:rsidRPr="00E92A82" w:rsidRDefault="00E92A82">
      <w:pPr>
        <w:pStyle w:val="ConsPlusNormal"/>
        <w:ind w:firstLine="540"/>
        <w:jc w:val="both"/>
      </w:pPr>
    </w:p>
    <w:p w:rsidR="00E92A82" w:rsidRPr="00E92A82" w:rsidRDefault="00E92A82">
      <w:pPr>
        <w:pStyle w:val="ConsPlusTitle"/>
        <w:jc w:val="center"/>
      </w:pPr>
      <w:bookmarkStart w:id="24" w:name="P627"/>
      <w:bookmarkEnd w:id="24"/>
      <w:r w:rsidRPr="00E92A82">
        <w:t>ПОЛОЖЕНИЕ</w:t>
      </w:r>
    </w:p>
    <w:p w:rsidR="00E92A82" w:rsidRPr="00E92A82" w:rsidRDefault="00E92A82">
      <w:pPr>
        <w:pStyle w:val="ConsPlusTitle"/>
        <w:jc w:val="center"/>
      </w:pPr>
      <w:r w:rsidRPr="00E92A82">
        <w:t>ОБ ОПЛАТЕ ТРУДА РУКОВОДИТЕЛЕЙ</w:t>
      </w:r>
    </w:p>
    <w:p w:rsidR="00E92A82" w:rsidRPr="00E92A82" w:rsidRDefault="00E92A82">
      <w:pPr>
        <w:pStyle w:val="ConsPlusTitle"/>
        <w:jc w:val="center"/>
      </w:pPr>
      <w:r w:rsidRPr="00E92A82">
        <w:t>МУНИЦИПАЛЬНЫХ УЧРЕЖДЕНИЙ КУЛЬТУРЫ ГОРОДА ТЮМЕНИ</w:t>
      </w:r>
    </w:p>
    <w:p w:rsidR="00E92A82" w:rsidRPr="00E92A82" w:rsidRDefault="00E92A82">
      <w:pPr>
        <w:pStyle w:val="ConsPlusNormal"/>
        <w:jc w:val="center"/>
      </w:pPr>
      <w:r w:rsidRPr="00E92A82">
        <w:t>Список изменяющих документов</w:t>
      </w:r>
    </w:p>
    <w:p w:rsidR="00E92A82" w:rsidRPr="00E92A82" w:rsidRDefault="00E92A82">
      <w:pPr>
        <w:pStyle w:val="ConsPlusNormal"/>
        <w:jc w:val="center"/>
      </w:pPr>
      <w:r w:rsidRPr="00E92A82">
        <w:t>(в ред. постановлений Администрации города Тюмени</w:t>
      </w:r>
    </w:p>
    <w:p w:rsidR="00E92A82" w:rsidRPr="00E92A82" w:rsidRDefault="00E92A82">
      <w:pPr>
        <w:pStyle w:val="ConsPlusNormal"/>
        <w:jc w:val="center"/>
      </w:pPr>
      <w:r w:rsidRPr="00E92A82">
        <w:t xml:space="preserve">от 25.07.2011 </w:t>
      </w:r>
      <w:hyperlink r:id="rId24" w:history="1">
        <w:r w:rsidRPr="00E92A82">
          <w:t>N 78-пк</w:t>
        </w:r>
      </w:hyperlink>
      <w:r w:rsidRPr="00E92A82">
        <w:t xml:space="preserve">, от 14.11.2011 </w:t>
      </w:r>
      <w:hyperlink r:id="rId25" w:history="1">
        <w:r w:rsidRPr="00E92A82">
          <w:t>N 116-пк</w:t>
        </w:r>
      </w:hyperlink>
      <w:r w:rsidRPr="00E92A82">
        <w:t>)</w:t>
      </w:r>
    </w:p>
    <w:p w:rsidR="00E92A82" w:rsidRPr="00E92A82" w:rsidRDefault="00E92A82">
      <w:pPr>
        <w:pStyle w:val="ConsPlusNormal"/>
        <w:ind w:firstLine="540"/>
        <w:jc w:val="both"/>
      </w:pPr>
    </w:p>
    <w:p w:rsidR="00E92A82" w:rsidRPr="00E92A82" w:rsidRDefault="00E92A82">
      <w:pPr>
        <w:pStyle w:val="ConsPlusNormal"/>
        <w:jc w:val="center"/>
      </w:pPr>
      <w:r w:rsidRPr="00E92A82">
        <w:t>1. Общие положения</w:t>
      </w:r>
    </w:p>
    <w:p w:rsidR="00E92A82" w:rsidRPr="00E92A82" w:rsidRDefault="00E92A82">
      <w:pPr>
        <w:pStyle w:val="ConsPlusNormal"/>
        <w:ind w:firstLine="540"/>
        <w:jc w:val="both"/>
      </w:pPr>
    </w:p>
    <w:p w:rsidR="00E92A82" w:rsidRPr="00E92A82" w:rsidRDefault="00E92A82">
      <w:pPr>
        <w:pStyle w:val="ConsPlusNormal"/>
        <w:ind w:firstLine="540"/>
        <w:jc w:val="both"/>
      </w:pPr>
      <w:r w:rsidRPr="00E92A82">
        <w:t>1.1. Настоящее Положение об оплате труда руководителей муниципальных учреждений культуры (далее - Положение) устанавливает систему оплаты и стимулирования труда с учетом специфики деятельности учреждений культуры (далее - Учреждения).</w:t>
      </w:r>
    </w:p>
    <w:p w:rsidR="00E92A82" w:rsidRPr="00E92A82" w:rsidRDefault="00E92A82">
      <w:pPr>
        <w:pStyle w:val="ConsPlusNormal"/>
        <w:jc w:val="both"/>
      </w:pPr>
      <w:r w:rsidRPr="00E92A82">
        <w:t xml:space="preserve">(п. 1.1 в ред. </w:t>
      </w:r>
      <w:hyperlink r:id="rId26" w:history="1">
        <w:r w:rsidRPr="00E92A82">
          <w:t>постановления</w:t>
        </w:r>
      </w:hyperlink>
      <w:r w:rsidRPr="00E92A82">
        <w:t xml:space="preserve"> Администрации города Тюмени от 25.07.2011 N 78-пк)</w:t>
      </w:r>
    </w:p>
    <w:p w:rsidR="00E92A82" w:rsidRPr="00E92A82" w:rsidRDefault="00E92A82">
      <w:pPr>
        <w:pStyle w:val="ConsPlusNormal"/>
        <w:ind w:firstLine="540"/>
        <w:jc w:val="both"/>
      </w:pPr>
      <w:r w:rsidRPr="00E92A82">
        <w:t>1.2. Положение предусматривает единые принципы оплаты труда руководителей Учреждений, в отношении которых департамент культуры Администрации города Тюмени осуществляет полномочия учредителя.</w:t>
      </w:r>
    </w:p>
    <w:p w:rsidR="00E92A82" w:rsidRPr="00E92A82" w:rsidRDefault="00E92A82">
      <w:pPr>
        <w:pStyle w:val="ConsPlusNormal"/>
        <w:jc w:val="both"/>
      </w:pPr>
      <w:r w:rsidRPr="00E92A82">
        <w:t xml:space="preserve">(в ред. постановлений Администрации города Тюмени от 25.07.2011 </w:t>
      </w:r>
      <w:hyperlink r:id="rId27" w:history="1">
        <w:r w:rsidRPr="00E92A82">
          <w:t>N 78-пк</w:t>
        </w:r>
      </w:hyperlink>
      <w:r w:rsidRPr="00E92A82">
        <w:t xml:space="preserve">, от 14.11.2011 </w:t>
      </w:r>
      <w:hyperlink r:id="rId28" w:history="1">
        <w:r w:rsidRPr="00E92A82">
          <w:t>N 116-пк</w:t>
        </w:r>
      </w:hyperlink>
      <w:r w:rsidRPr="00E92A82">
        <w:t>)</w:t>
      </w:r>
    </w:p>
    <w:p w:rsidR="00E92A82" w:rsidRPr="00E92A82" w:rsidRDefault="00E92A82">
      <w:pPr>
        <w:pStyle w:val="ConsPlusNormal"/>
        <w:ind w:firstLine="540"/>
        <w:jc w:val="both"/>
      </w:pPr>
      <w:r w:rsidRPr="00E92A82">
        <w:t>1.3. Положение разработано с целью социальной поддержки руководителей Учреждений, а также для усиления материальной заинтересованности руководителей Учреждений в повышении качества услуг, развития творческой активности и инициативности при реализации поставленных задач, эффективного и добросовестного исполнения должностных обязанностей.</w:t>
      </w:r>
    </w:p>
    <w:p w:rsidR="00E92A82" w:rsidRPr="00E92A82" w:rsidRDefault="00E92A82">
      <w:pPr>
        <w:pStyle w:val="ConsPlusNormal"/>
        <w:ind w:firstLine="540"/>
        <w:jc w:val="both"/>
      </w:pPr>
    </w:p>
    <w:p w:rsidR="00E92A82" w:rsidRPr="00E92A82" w:rsidRDefault="00E92A82">
      <w:pPr>
        <w:pStyle w:val="ConsPlusNormal"/>
        <w:jc w:val="center"/>
      </w:pPr>
      <w:r w:rsidRPr="00E92A82">
        <w:t>2. Порядок формирования фонда оплаты труда</w:t>
      </w:r>
    </w:p>
    <w:p w:rsidR="00E92A82" w:rsidRPr="00E92A82" w:rsidRDefault="00E92A82">
      <w:pPr>
        <w:pStyle w:val="ConsPlusNormal"/>
        <w:jc w:val="center"/>
      </w:pPr>
      <w:r w:rsidRPr="00E92A82">
        <w:t>руководителя учреждения</w:t>
      </w:r>
    </w:p>
    <w:p w:rsidR="00E92A82" w:rsidRPr="00E92A82" w:rsidRDefault="00E92A82">
      <w:pPr>
        <w:pStyle w:val="ConsPlusNormal"/>
        <w:ind w:firstLine="540"/>
        <w:jc w:val="both"/>
      </w:pPr>
    </w:p>
    <w:p w:rsidR="00E92A82" w:rsidRPr="00E92A82" w:rsidRDefault="00E92A82">
      <w:pPr>
        <w:pStyle w:val="ConsPlusNormal"/>
        <w:ind w:firstLine="540"/>
        <w:jc w:val="both"/>
      </w:pPr>
      <w:r w:rsidRPr="00E92A82">
        <w:t>2.1. Размер, порядок и условия оплаты труда руководителей муниципальных учреждений культуры устанавливаются в трудовом договоре в соответствии с настоящим Положением.</w:t>
      </w:r>
    </w:p>
    <w:p w:rsidR="00E92A82" w:rsidRPr="00E92A82" w:rsidRDefault="00E92A82">
      <w:pPr>
        <w:pStyle w:val="ConsPlusNormal"/>
        <w:ind w:firstLine="540"/>
        <w:jc w:val="both"/>
      </w:pPr>
      <w:r w:rsidRPr="00E92A82">
        <w:t>2.2. Фонд оплаты труда руководителя Учреждения включает:</w:t>
      </w:r>
    </w:p>
    <w:p w:rsidR="00E92A82" w:rsidRPr="00E92A82" w:rsidRDefault="00E92A82">
      <w:pPr>
        <w:pStyle w:val="ConsPlusNormal"/>
        <w:ind w:firstLine="540"/>
        <w:jc w:val="both"/>
      </w:pPr>
      <w:r w:rsidRPr="00E92A82">
        <w:t>а) должностной оклад;</w:t>
      </w:r>
    </w:p>
    <w:p w:rsidR="00E92A82" w:rsidRPr="00E92A82" w:rsidRDefault="00E92A82">
      <w:pPr>
        <w:pStyle w:val="ConsPlusNormal"/>
        <w:ind w:firstLine="540"/>
        <w:jc w:val="both"/>
      </w:pPr>
      <w:r w:rsidRPr="00E92A82">
        <w:t xml:space="preserve">б) поощрительные выплаты по результатам труда (премии) в соответствии с </w:t>
      </w:r>
      <w:hyperlink w:anchor="P754" w:history="1">
        <w:r w:rsidRPr="00E92A82">
          <w:t>разделом 3</w:t>
        </w:r>
      </w:hyperlink>
      <w:r w:rsidRPr="00E92A82">
        <w:t xml:space="preserve"> настоящего Положения;</w:t>
      </w:r>
    </w:p>
    <w:p w:rsidR="00E92A82" w:rsidRPr="00E92A82" w:rsidRDefault="00E92A82">
      <w:pPr>
        <w:pStyle w:val="ConsPlusNormal"/>
        <w:ind w:firstLine="540"/>
        <w:jc w:val="both"/>
      </w:pPr>
      <w:r w:rsidRPr="00E92A82">
        <w:t xml:space="preserve">в) ежеквартальные выплаты от полученных Учреждением доходов от оказания платных услуг в соответствии с </w:t>
      </w:r>
      <w:hyperlink w:anchor="P924" w:history="1">
        <w:r w:rsidRPr="00E92A82">
          <w:t>п. 3.11</w:t>
        </w:r>
      </w:hyperlink>
      <w:r w:rsidRPr="00E92A82">
        <w:t xml:space="preserve"> настоящего Положения;</w:t>
      </w:r>
    </w:p>
    <w:p w:rsidR="00E92A82" w:rsidRPr="00E92A82" w:rsidRDefault="00E92A82">
      <w:pPr>
        <w:pStyle w:val="ConsPlusNormal"/>
        <w:ind w:firstLine="540"/>
        <w:jc w:val="both"/>
      </w:pPr>
      <w:bookmarkStart w:id="25" w:name="P650"/>
      <w:bookmarkEnd w:id="25"/>
      <w:r w:rsidRPr="00E92A82">
        <w:t>г) единовременное вознаграждение в связи с юбилейной датой по случаю 50-летия со дня рождения в размере одного должностного оклада;</w:t>
      </w:r>
    </w:p>
    <w:p w:rsidR="00E92A82" w:rsidRPr="00E92A82" w:rsidRDefault="00E92A82">
      <w:pPr>
        <w:pStyle w:val="ConsPlusNormal"/>
        <w:ind w:firstLine="540"/>
        <w:jc w:val="both"/>
      </w:pPr>
      <w:bookmarkStart w:id="26" w:name="P651"/>
      <w:bookmarkEnd w:id="26"/>
      <w:r w:rsidRPr="00E92A82">
        <w:t>д) единовременное вознаграждение по достижении возраста 60 лет мужчинами и 55 лет женщинами, вне зависимости от продолжения или прекращения трудовых отношений в размере одного должностного оклада;</w:t>
      </w:r>
    </w:p>
    <w:p w:rsidR="00E92A82" w:rsidRPr="00E92A82" w:rsidRDefault="00E92A82">
      <w:pPr>
        <w:pStyle w:val="ConsPlusNormal"/>
        <w:ind w:firstLine="540"/>
        <w:jc w:val="both"/>
      </w:pPr>
      <w:bookmarkStart w:id="27" w:name="P652"/>
      <w:bookmarkEnd w:id="27"/>
      <w:r w:rsidRPr="00E92A82">
        <w:t>е) единовременная материальная помощь перед очередным отпуском или стационарным лечением;</w:t>
      </w:r>
    </w:p>
    <w:p w:rsidR="00E92A82" w:rsidRPr="00E92A82" w:rsidRDefault="00E92A82">
      <w:pPr>
        <w:pStyle w:val="ConsPlusNormal"/>
        <w:ind w:firstLine="540"/>
        <w:jc w:val="both"/>
      </w:pPr>
      <w:bookmarkStart w:id="28" w:name="P653"/>
      <w:bookmarkEnd w:id="28"/>
      <w:r w:rsidRPr="00E92A82">
        <w:t xml:space="preserve">ж) персональная надбавка в соответствии с </w:t>
      </w:r>
      <w:hyperlink w:anchor="P937" w:history="1">
        <w:r w:rsidRPr="00E92A82">
          <w:t>п. 3.19</w:t>
        </w:r>
      </w:hyperlink>
      <w:r w:rsidRPr="00E92A82">
        <w:t xml:space="preserve"> настоящего Положения.</w:t>
      </w:r>
    </w:p>
    <w:p w:rsidR="00E92A82" w:rsidRPr="00E92A82" w:rsidRDefault="00E92A82">
      <w:pPr>
        <w:pStyle w:val="ConsPlusNormal"/>
        <w:ind w:firstLine="540"/>
        <w:jc w:val="both"/>
      </w:pPr>
      <w:r w:rsidRPr="00E92A82">
        <w:t xml:space="preserve">2.3. </w:t>
      </w:r>
      <w:hyperlink w:anchor="P966" w:history="1">
        <w:r w:rsidRPr="00E92A82">
          <w:t>Расчет</w:t>
        </w:r>
      </w:hyperlink>
      <w:r w:rsidRPr="00E92A82">
        <w:t xml:space="preserve"> оклада руководителя производится учредителем Учреждения по установленной форме в соответствии с приложением 1 к Положению.</w:t>
      </w:r>
    </w:p>
    <w:p w:rsidR="00E92A82" w:rsidRPr="00E92A82" w:rsidRDefault="00E92A82">
      <w:pPr>
        <w:pStyle w:val="ConsPlusNormal"/>
        <w:ind w:firstLine="540"/>
        <w:jc w:val="both"/>
      </w:pPr>
      <w:r w:rsidRPr="00E92A82">
        <w:t>2.4. Оклад руководителя муниципального учреждения культуры (дома культуры, центра культуры, театра, библиотечной сети, библиотеки) определяется в зависимости от группы по оплате труда Учреждения и устанавливается в кратном отношении к средней заработной плате основного персонала (базовая ставка) по следующей формуле:</w:t>
      </w:r>
    </w:p>
    <w:p w:rsidR="00E92A82" w:rsidRPr="00E92A82" w:rsidRDefault="00E92A82">
      <w:pPr>
        <w:pStyle w:val="ConsPlusNormal"/>
        <w:ind w:firstLine="540"/>
        <w:jc w:val="both"/>
      </w:pPr>
    </w:p>
    <w:p w:rsidR="00E92A82" w:rsidRPr="00E92A82" w:rsidRDefault="00E92A82">
      <w:pPr>
        <w:pStyle w:val="ConsPlusNonformat"/>
        <w:jc w:val="both"/>
      </w:pPr>
      <w:r w:rsidRPr="00E92A82">
        <w:t xml:space="preserve">                               </w:t>
      </w:r>
      <w:proofErr w:type="gramStart"/>
      <w:r w:rsidRPr="00E92A82">
        <w:t>ДО  =</w:t>
      </w:r>
      <w:proofErr w:type="gramEnd"/>
      <w:r w:rsidRPr="00E92A82">
        <w:t xml:space="preserve"> Ср    x К , где:</w:t>
      </w:r>
    </w:p>
    <w:p w:rsidR="00E92A82" w:rsidRPr="00E92A82" w:rsidRDefault="00E92A82">
      <w:pPr>
        <w:pStyle w:val="ConsPlusNonformat"/>
        <w:jc w:val="both"/>
      </w:pPr>
      <w:r w:rsidRPr="00E92A82">
        <w:t xml:space="preserve">                                 р     </w:t>
      </w:r>
      <w:proofErr w:type="spellStart"/>
      <w:r w:rsidRPr="00E92A82">
        <w:t>зп</w:t>
      </w:r>
      <w:proofErr w:type="spellEnd"/>
      <w:r w:rsidRPr="00E92A82">
        <w:t xml:space="preserve">    1</w:t>
      </w:r>
    </w:p>
    <w:p w:rsidR="00E92A82" w:rsidRPr="00E92A82" w:rsidRDefault="00E92A82">
      <w:pPr>
        <w:pStyle w:val="ConsPlusNonformat"/>
        <w:jc w:val="both"/>
      </w:pPr>
    </w:p>
    <w:p w:rsidR="00E92A82" w:rsidRPr="00E92A82" w:rsidRDefault="00E92A82">
      <w:pPr>
        <w:pStyle w:val="ConsPlusNonformat"/>
        <w:jc w:val="both"/>
      </w:pPr>
      <w:r w:rsidRPr="00E92A82">
        <w:lastRenderedPageBreak/>
        <w:t xml:space="preserve">    </w:t>
      </w:r>
      <w:proofErr w:type="gramStart"/>
      <w:r w:rsidRPr="00E92A82">
        <w:t>ДО  -</w:t>
      </w:r>
      <w:proofErr w:type="gramEnd"/>
      <w:r w:rsidRPr="00E92A82">
        <w:t xml:space="preserve"> должностной оклад руководителя Учреждения;</w:t>
      </w:r>
    </w:p>
    <w:p w:rsidR="00E92A82" w:rsidRPr="00E92A82" w:rsidRDefault="00E92A82">
      <w:pPr>
        <w:pStyle w:val="ConsPlusNonformat"/>
        <w:jc w:val="both"/>
      </w:pPr>
      <w:r w:rsidRPr="00E92A82">
        <w:t xml:space="preserve">      р</w:t>
      </w:r>
    </w:p>
    <w:p w:rsidR="00E92A82" w:rsidRPr="00E92A82" w:rsidRDefault="00E92A82">
      <w:pPr>
        <w:pStyle w:val="ConsPlusNonformat"/>
        <w:jc w:val="both"/>
      </w:pPr>
      <w:r w:rsidRPr="00E92A82">
        <w:t xml:space="preserve">    Ср    -  </w:t>
      </w:r>
      <w:proofErr w:type="gramStart"/>
      <w:r w:rsidRPr="00E92A82">
        <w:t>средняя  заработная</w:t>
      </w:r>
      <w:proofErr w:type="gramEnd"/>
      <w:r w:rsidRPr="00E92A82">
        <w:t xml:space="preserve">  плата  основного  персонала   по  разделу</w:t>
      </w:r>
    </w:p>
    <w:p w:rsidR="00E92A82" w:rsidRPr="00E92A82" w:rsidRDefault="00E92A82">
      <w:pPr>
        <w:pStyle w:val="ConsPlusNonformat"/>
        <w:jc w:val="both"/>
      </w:pPr>
      <w:r w:rsidRPr="00E92A82">
        <w:t xml:space="preserve">      </w:t>
      </w:r>
      <w:proofErr w:type="spellStart"/>
      <w:r w:rsidRPr="00E92A82">
        <w:t>зп</w:t>
      </w:r>
      <w:proofErr w:type="spellEnd"/>
    </w:p>
    <w:p w:rsidR="00E92A82" w:rsidRPr="00E92A82" w:rsidRDefault="00E92A82">
      <w:pPr>
        <w:pStyle w:val="ConsPlusNonformat"/>
        <w:jc w:val="both"/>
      </w:pPr>
      <w:r w:rsidRPr="00E92A82">
        <w:t xml:space="preserve">"Культура" ведомственной классификации за </w:t>
      </w:r>
      <w:proofErr w:type="gramStart"/>
      <w:r w:rsidRPr="00E92A82">
        <w:t>календарный  год</w:t>
      </w:r>
      <w:proofErr w:type="gramEnd"/>
      <w:r w:rsidRPr="00E92A82">
        <w:t>,  предшествующий</w:t>
      </w:r>
    </w:p>
    <w:p w:rsidR="00E92A82" w:rsidRPr="00E92A82" w:rsidRDefault="00E92A82">
      <w:pPr>
        <w:pStyle w:val="ConsPlusNonformat"/>
        <w:jc w:val="both"/>
      </w:pPr>
      <w:r w:rsidRPr="00E92A82">
        <w:t>расчетному (базовая ставка).</w:t>
      </w:r>
    </w:p>
    <w:p w:rsidR="00E92A82" w:rsidRPr="00E92A82" w:rsidRDefault="00E92A82">
      <w:pPr>
        <w:pStyle w:val="ConsPlusNonformat"/>
        <w:jc w:val="both"/>
      </w:pPr>
      <w:r w:rsidRPr="00E92A82">
        <w:t xml:space="preserve">    </w:t>
      </w:r>
      <w:proofErr w:type="gramStart"/>
      <w:r w:rsidRPr="00E92A82">
        <w:t>К  основному</w:t>
      </w:r>
      <w:proofErr w:type="gramEnd"/>
      <w:r w:rsidRPr="00E92A82">
        <w:t xml:space="preserve">  персоналу  относятся должности в соответствии с </w:t>
      </w:r>
      <w:hyperlink r:id="rId29" w:history="1">
        <w:r w:rsidRPr="00E92A82">
          <w:t>Перечнем</w:t>
        </w:r>
      </w:hyperlink>
      <w:r w:rsidRPr="00E92A82">
        <w:t>,</w:t>
      </w:r>
    </w:p>
    <w:p w:rsidR="00E92A82" w:rsidRPr="00E92A82" w:rsidRDefault="00E92A82">
      <w:pPr>
        <w:pStyle w:val="ConsPlusNonformat"/>
        <w:jc w:val="both"/>
      </w:pPr>
      <w:r w:rsidRPr="00E92A82">
        <w:t>утвержденным приказом Минкультуры России от 15.08.2008 N 41 "Об утверждении</w:t>
      </w:r>
    </w:p>
    <w:p w:rsidR="00E92A82" w:rsidRPr="00E92A82" w:rsidRDefault="00E92A82">
      <w:pPr>
        <w:pStyle w:val="ConsPlusNonformat"/>
        <w:jc w:val="both"/>
      </w:pPr>
      <w:proofErr w:type="gramStart"/>
      <w:r w:rsidRPr="00E92A82">
        <w:t>перечней  должностей</w:t>
      </w:r>
      <w:proofErr w:type="gramEnd"/>
      <w:r w:rsidRPr="00E92A82">
        <w:t xml:space="preserve">  работников,  относимых к основному персоналу по видам</w:t>
      </w:r>
    </w:p>
    <w:p w:rsidR="00E92A82" w:rsidRPr="00E92A82" w:rsidRDefault="00E92A82">
      <w:pPr>
        <w:pStyle w:val="ConsPlusNonformat"/>
        <w:jc w:val="both"/>
      </w:pPr>
      <w:r w:rsidRPr="00E92A82">
        <w:t xml:space="preserve">экономической   деятельности   для   </w:t>
      </w:r>
      <w:proofErr w:type="gramStart"/>
      <w:r w:rsidRPr="00E92A82">
        <w:t>расчета  средней</w:t>
      </w:r>
      <w:proofErr w:type="gramEnd"/>
      <w:r w:rsidRPr="00E92A82">
        <w:t xml:space="preserve">  заработной  платы  и</w:t>
      </w:r>
    </w:p>
    <w:p w:rsidR="00E92A82" w:rsidRPr="00E92A82" w:rsidRDefault="00E92A82">
      <w:pPr>
        <w:pStyle w:val="ConsPlusNonformat"/>
        <w:jc w:val="both"/>
      </w:pPr>
      <w:proofErr w:type="gramStart"/>
      <w:r w:rsidRPr="00E92A82">
        <w:t>определения  размеров</w:t>
      </w:r>
      <w:proofErr w:type="gramEnd"/>
      <w:r w:rsidRPr="00E92A82">
        <w:t xml:space="preserve">  должностных  окладов  руководителей подведомственных</w:t>
      </w:r>
    </w:p>
    <w:p w:rsidR="00E92A82" w:rsidRPr="00E92A82" w:rsidRDefault="00E92A82">
      <w:pPr>
        <w:pStyle w:val="ConsPlusNonformat"/>
        <w:jc w:val="both"/>
      </w:pPr>
      <w:r w:rsidRPr="00E92A82">
        <w:t>федеральных бюджетных учреждений".</w:t>
      </w:r>
    </w:p>
    <w:p w:rsidR="00E92A82" w:rsidRPr="00E92A82" w:rsidRDefault="00E92A82">
      <w:pPr>
        <w:pStyle w:val="ConsPlusNonformat"/>
        <w:jc w:val="both"/>
      </w:pPr>
      <w:r w:rsidRPr="00E92A82">
        <w:t xml:space="preserve">(в ред. </w:t>
      </w:r>
      <w:hyperlink r:id="rId30" w:history="1">
        <w:r w:rsidRPr="00E92A82">
          <w:t>постановления</w:t>
        </w:r>
      </w:hyperlink>
      <w:r w:rsidRPr="00E92A82">
        <w:t xml:space="preserve"> Администрации города Тюмени от 25.07.2011 N 78-пк)</w:t>
      </w:r>
    </w:p>
    <w:p w:rsidR="00E92A82" w:rsidRPr="00E92A82" w:rsidRDefault="00E92A82">
      <w:pPr>
        <w:pStyle w:val="ConsPlusNonformat"/>
        <w:jc w:val="both"/>
      </w:pPr>
      <w:r w:rsidRPr="00E92A82">
        <w:t xml:space="preserve">    </w:t>
      </w:r>
      <w:proofErr w:type="gramStart"/>
      <w:r w:rsidRPr="00E92A82">
        <w:t>К  -</w:t>
      </w:r>
      <w:proofErr w:type="gramEnd"/>
      <w:r w:rsidRPr="00E92A82">
        <w:t xml:space="preserve"> коэффициент, соответствующий определенной группе по оплате труда.</w:t>
      </w:r>
    </w:p>
    <w:p w:rsidR="00E92A82" w:rsidRPr="00E92A82" w:rsidRDefault="00E92A82">
      <w:pPr>
        <w:pStyle w:val="ConsPlusNonformat"/>
        <w:jc w:val="both"/>
      </w:pPr>
      <w:r w:rsidRPr="00E92A82">
        <w:t xml:space="preserve">     1</w:t>
      </w:r>
    </w:p>
    <w:p w:rsidR="00E92A82" w:rsidRPr="00E92A82" w:rsidRDefault="00E92A82">
      <w:pPr>
        <w:pStyle w:val="ConsPlusNormal"/>
        <w:ind w:firstLine="540"/>
        <w:jc w:val="both"/>
      </w:pPr>
      <w:r w:rsidRPr="00E92A82">
        <w:t>2.5. Группа по оплате труда руководителя Учреждения определяется ежегодно и утверждается приказом Учредителя.</w:t>
      </w:r>
    </w:p>
    <w:p w:rsidR="00E92A82" w:rsidRPr="00E92A82" w:rsidRDefault="00E92A82">
      <w:pPr>
        <w:pStyle w:val="ConsPlusNormal"/>
        <w:ind w:firstLine="540"/>
        <w:jc w:val="both"/>
      </w:pPr>
      <w:bookmarkStart w:id="29" w:name="P676"/>
      <w:bookmarkEnd w:id="29"/>
      <w:r w:rsidRPr="00E92A82">
        <w:t xml:space="preserve">2.6. Определение группы по оплате труда руководителя Учреждения в сфере культурно-досуговых услуг осуществляется в соответствии с показателями </w:t>
      </w:r>
      <w:hyperlink w:anchor="P678" w:history="1">
        <w:r w:rsidRPr="00E92A82">
          <w:t>таблицы N 1</w:t>
        </w:r>
      </w:hyperlink>
      <w:r w:rsidRPr="00E92A82">
        <w:t xml:space="preserve"> и определения коэффициента, соответствующего данной группе по </w:t>
      </w:r>
      <w:hyperlink w:anchor="P717" w:history="1">
        <w:r w:rsidRPr="00E92A82">
          <w:t>таблице N 2</w:t>
        </w:r>
      </w:hyperlink>
      <w:r w:rsidRPr="00E92A82">
        <w:t>.</w:t>
      </w:r>
    </w:p>
    <w:p w:rsidR="00E92A82" w:rsidRPr="00E92A82" w:rsidRDefault="00E92A82">
      <w:pPr>
        <w:pStyle w:val="ConsPlusNormal"/>
        <w:ind w:firstLine="540"/>
        <w:jc w:val="both"/>
      </w:pPr>
    </w:p>
    <w:p w:rsidR="00E92A82" w:rsidRPr="00E92A82" w:rsidRDefault="00E92A82">
      <w:pPr>
        <w:pStyle w:val="ConsPlusNormal"/>
        <w:jc w:val="right"/>
      </w:pPr>
      <w:bookmarkStart w:id="30" w:name="P678"/>
      <w:bookmarkEnd w:id="30"/>
      <w:r w:rsidRPr="00E92A82">
        <w:t>Таблица N 1</w:t>
      </w:r>
    </w:p>
    <w:p w:rsidR="00E92A82" w:rsidRPr="00E92A82" w:rsidRDefault="00E92A82">
      <w:pPr>
        <w:pStyle w:val="ConsPlusNormal"/>
        <w:jc w:val="right"/>
      </w:pPr>
    </w:p>
    <w:p w:rsidR="00E92A82" w:rsidRPr="00E92A82" w:rsidRDefault="00E92A82">
      <w:pPr>
        <w:pStyle w:val="ConsPlusCell"/>
        <w:jc w:val="both"/>
      </w:pPr>
      <w:r w:rsidRPr="00E92A82">
        <w:t>┌─────┬───────────────────┬────────────────┬──────────┬───────────────────┐</w:t>
      </w:r>
    </w:p>
    <w:p w:rsidR="00E92A82" w:rsidRPr="00E92A82" w:rsidRDefault="00E92A82">
      <w:pPr>
        <w:pStyle w:val="ConsPlusCell"/>
        <w:jc w:val="both"/>
      </w:pPr>
      <w:proofErr w:type="gramStart"/>
      <w:r w:rsidRPr="00E92A82">
        <w:t>│  N</w:t>
      </w:r>
      <w:proofErr w:type="gramEnd"/>
      <w:r w:rsidRPr="00E92A82">
        <w:t xml:space="preserve">  │   Наименование    │    Условия     │Количество│ Каким документом  │</w:t>
      </w:r>
    </w:p>
    <w:p w:rsidR="00E92A82" w:rsidRPr="00E92A82" w:rsidRDefault="00E92A82">
      <w:pPr>
        <w:pStyle w:val="ConsPlusCell"/>
        <w:jc w:val="both"/>
      </w:pPr>
      <w:r w:rsidRPr="00E92A82">
        <w:t xml:space="preserve">│п./п.│    показателя     │                </w:t>
      </w:r>
      <w:proofErr w:type="gramStart"/>
      <w:r w:rsidRPr="00E92A82">
        <w:t>│  баллов</w:t>
      </w:r>
      <w:proofErr w:type="gramEnd"/>
      <w:r w:rsidRPr="00E92A82">
        <w:t xml:space="preserve">  │  подтверждается   │</w:t>
      </w:r>
    </w:p>
    <w:p w:rsidR="00E92A82" w:rsidRPr="00E92A82" w:rsidRDefault="00E92A82">
      <w:pPr>
        <w:pStyle w:val="ConsPlusCell"/>
        <w:jc w:val="both"/>
      </w:pPr>
      <w:r w:rsidRPr="00E92A82">
        <w:t>├─────┼───────────────────┼────────────────┼──────────┼───────────────────┤</w:t>
      </w:r>
    </w:p>
    <w:p w:rsidR="00E92A82" w:rsidRPr="00E92A82" w:rsidRDefault="00E92A82">
      <w:pPr>
        <w:pStyle w:val="ConsPlusCell"/>
        <w:jc w:val="both"/>
      </w:pPr>
      <w:proofErr w:type="gramStart"/>
      <w:r w:rsidRPr="00E92A82">
        <w:t>│  1</w:t>
      </w:r>
      <w:proofErr w:type="gramEnd"/>
      <w:r w:rsidRPr="00E92A82">
        <w:t xml:space="preserve">  │Количество клубных │1 формирование  │    3     │   Муниципальное   │</w:t>
      </w:r>
    </w:p>
    <w:p w:rsidR="00E92A82" w:rsidRPr="00E92A82" w:rsidRDefault="00E92A82">
      <w:pPr>
        <w:pStyle w:val="ConsPlusCell"/>
        <w:jc w:val="both"/>
      </w:pPr>
      <w:r w:rsidRPr="00E92A82">
        <w:t xml:space="preserve">│     │формирований       │                │          │задание, </w:t>
      </w:r>
      <w:hyperlink r:id="rId31" w:history="1">
        <w:r w:rsidRPr="00E92A82">
          <w:t>форма 7-нк</w:t>
        </w:r>
      </w:hyperlink>
      <w:r w:rsidRPr="00E92A82">
        <w:t>│</w:t>
      </w:r>
    </w:p>
    <w:p w:rsidR="00E92A82" w:rsidRPr="00E92A82" w:rsidRDefault="00E92A82">
      <w:pPr>
        <w:pStyle w:val="ConsPlusCell"/>
        <w:jc w:val="both"/>
      </w:pPr>
      <w:r w:rsidRPr="00E92A82">
        <w:t>├─────┼───────────────────┼────────────────┼──────────┼───────────────────┤</w:t>
      </w:r>
    </w:p>
    <w:p w:rsidR="00E92A82" w:rsidRPr="00E92A82" w:rsidRDefault="00E92A82">
      <w:pPr>
        <w:pStyle w:val="ConsPlusCell"/>
        <w:jc w:val="both"/>
      </w:pPr>
      <w:proofErr w:type="gramStart"/>
      <w:r w:rsidRPr="00E92A82">
        <w:t>│  2</w:t>
      </w:r>
      <w:proofErr w:type="gramEnd"/>
      <w:r w:rsidRPr="00E92A82">
        <w:t xml:space="preserve">  │Количество         │1 мероприятие   │    1     │   Муниципальное   │</w:t>
      </w:r>
    </w:p>
    <w:p w:rsidR="00E92A82" w:rsidRPr="00E92A82" w:rsidRDefault="00E92A82">
      <w:pPr>
        <w:pStyle w:val="ConsPlusCell"/>
        <w:jc w:val="both"/>
      </w:pPr>
      <w:r w:rsidRPr="00E92A82">
        <w:t xml:space="preserve">│     │мероприятий, </w:t>
      </w:r>
      <w:proofErr w:type="gramStart"/>
      <w:r w:rsidRPr="00E92A82">
        <w:t>К</w:t>
      </w:r>
      <w:proofErr w:type="gramEnd"/>
      <w:r w:rsidRPr="00E92A82">
        <w:t xml:space="preserve">     │                │          │задание, </w:t>
      </w:r>
      <w:hyperlink r:id="rId32" w:history="1">
        <w:r w:rsidRPr="00E92A82">
          <w:t>форма 7-нк</w:t>
        </w:r>
      </w:hyperlink>
      <w:r w:rsidRPr="00E92A82">
        <w:t>│</w:t>
      </w:r>
    </w:p>
    <w:p w:rsidR="00E92A82" w:rsidRPr="00E92A82" w:rsidRDefault="00E92A82">
      <w:pPr>
        <w:pStyle w:val="ConsPlusCell"/>
        <w:jc w:val="both"/>
      </w:pPr>
      <w:r w:rsidRPr="00E92A82">
        <w:t>│     │              м    │                │          │                   │</w:t>
      </w:r>
    </w:p>
    <w:p w:rsidR="00E92A82" w:rsidRPr="00E92A82" w:rsidRDefault="00E92A82">
      <w:pPr>
        <w:pStyle w:val="ConsPlusCell"/>
        <w:jc w:val="both"/>
      </w:pPr>
      <w:r w:rsidRPr="00E92A82">
        <w:t>├─────┼───────────────────┼────────────────┼──────────┼───────────────────┤</w:t>
      </w:r>
    </w:p>
    <w:p w:rsidR="00E92A82" w:rsidRPr="00E92A82" w:rsidRDefault="00E92A82">
      <w:pPr>
        <w:pStyle w:val="ConsPlusCell"/>
        <w:jc w:val="both"/>
      </w:pPr>
      <w:proofErr w:type="gramStart"/>
      <w:r w:rsidRPr="00E92A82">
        <w:t>│  3</w:t>
      </w:r>
      <w:proofErr w:type="gramEnd"/>
      <w:r w:rsidRPr="00E92A82">
        <w:t xml:space="preserve">  │Результат участия </w:t>
      </w:r>
      <w:proofErr w:type="spellStart"/>
      <w:r w:rsidRPr="00E92A82">
        <w:t>в│Международные</w:t>
      </w:r>
      <w:proofErr w:type="spellEnd"/>
      <w:r w:rsidRPr="00E92A82">
        <w:t xml:space="preserve">   │    20    │   Годовой отчет   │</w:t>
      </w:r>
    </w:p>
    <w:p w:rsidR="00E92A82" w:rsidRPr="00E92A82" w:rsidRDefault="00E92A82">
      <w:pPr>
        <w:pStyle w:val="ConsPlusCell"/>
        <w:jc w:val="both"/>
      </w:pPr>
      <w:r w:rsidRPr="00E92A82">
        <w:t>│     │конкурсах          ├────────────────┼──────────┤                   │</w:t>
      </w:r>
    </w:p>
    <w:p w:rsidR="00E92A82" w:rsidRPr="00E92A82" w:rsidRDefault="00E92A82">
      <w:pPr>
        <w:pStyle w:val="ConsPlusCell"/>
        <w:jc w:val="both"/>
      </w:pPr>
      <w:r w:rsidRPr="00E92A82">
        <w:t>│     │                   │Всероссийские   │    10    │                   │</w:t>
      </w:r>
    </w:p>
    <w:p w:rsidR="00E92A82" w:rsidRPr="00E92A82" w:rsidRDefault="00E92A82">
      <w:pPr>
        <w:pStyle w:val="ConsPlusCell"/>
        <w:jc w:val="both"/>
      </w:pPr>
      <w:r w:rsidRPr="00E92A82">
        <w:t>│     │                   ├────────────────┼──────────┤                   │</w:t>
      </w:r>
    </w:p>
    <w:p w:rsidR="00E92A82" w:rsidRPr="00E92A82" w:rsidRDefault="00E92A82">
      <w:pPr>
        <w:pStyle w:val="ConsPlusCell"/>
        <w:jc w:val="both"/>
      </w:pPr>
      <w:r w:rsidRPr="00E92A82">
        <w:t>│     │                   │Областные       │    5     │                   │</w:t>
      </w:r>
    </w:p>
    <w:p w:rsidR="00E92A82" w:rsidRPr="00E92A82" w:rsidRDefault="00E92A82">
      <w:pPr>
        <w:pStyle w:val="ConsPlusCell"/>
        <w:jc w:val="both"/>
      </w:pPr>
      <w:r w:rsidRPr="00E92A82">
        <w:t>│     │                   │(</w:t>
      </w:r>
      <w:proofErr w:type="gramStart"/>
      <w:r w:rsidRPr="00E92A82">
        <w:t>региональные)  │</w:t>
      </w:r>
      <w:proofErr w:type="gramEnd"/>
      <w:r w:rsidRPr="00E92A82">
        <w:t xml:space="preserve">          │                   │</w:t>
      </w:r>
    </w:p>
    <w:p w:rsidR="00E92A82" w:rsidRPr="00E92A82" w:rsidRDefault="00E92A82">
      <w:pPr>
        <w:pStyle w:val="ConsPlusCell"/>
        <w:jc w:val="both"/>
      </w:pPr>
      <w:r w:rsidRPr="00E92A82">
        <w:t>│     │                   ├────────────────┼──────────┤                   │</w:t>
      </w:r>
    </w:p>
    <w:p w:rsidR="00E92A82" w:rsidRPr="00E92A82" w:rsidRDefault="00E92A82">
      <w:pPr>
        <w:pStyle w:val="ConsPlusCell"/>
        <w:jc w:val="both"/>
      </w:pPr>
      <w:r w:rsidRPr="00E92A82">
        <w:t>│     │                   │Городские       │    3     │                   │</w:t>
      </w:r>
    </w:p>
    <w:p w:rsidR="00E92A82" w:rsidRPr="00E92A82" w:rsidRDefault="00E92A82">
      <w:pPr>
        <w:pStyle w:val="ConsPlusCell"/>
        <w:jc w:val="both"/>
      </w:pPr>
      <w:r w:rsidRPr="00E92A82">
        <w:t>├─────┼───────────────────┼────────────────┼──────────┼───────────────────┤</w:t>
      </w:r>
    </w:p>
    <w:p w:rsidR="00E92A82" w:rsidRPr="00E92A82" w:rsidRDefault="00E92A82">
      <w:pPr>
        <w:pStyle w:val="ConsPlusCell"/>
        <w:jc w:val="both"/>
      </w:pPr>
      <w:proofErr w:type="gramStart"/>
      <w:r w:rsidRPr="00E92A82">
        <w:t>│  4</w:t>
      </w:r>
      <w:proofErr w:type="gramEnd"/>
      <w:r w:rsidRPr="00E92A82">
        <w:t xml:space="preserve">  │Доходы от платных  │1%              │    3     │   Муниципальное   │</w:t>
      </w:r>
    </w:p>
    <w:p w:rsidR="00E92A82" w:rsidRPr="00E92A82" w:rsidRDefault="00E92A82">
      <w:pPr>
        <w:pStyle w:val="ConsPlusCell"/>
        <w:jc w:val="both"/>
      </w:pPr>
      <w:r w:rsidRPr="00E92A82">
        <w:t xml:space="preserve">│     │услуг (в процентном│                │          │задание, </w:t>
      </w:r>
      <w:hyperlink r:id="rId33" w:history="1">
        <w:r w:rsidRPr="00E92A82">
          <w:t>форма 7-нк</w:t>
        </w:r>
      </w:hyperlink>
      <w:r w:rsidRPr="00E92A82">
        <w:t>│</w:t>
      </w:r>
    </w:p>
    <w:p w:rsidR="00E92A82" w:rsidRPr="00E92A82" w:rsidRDefault="00E92A82">
      <w:pPr>
        <w:pStyle w:val="ConsPlusCell"/>
        <w:jc w:val="both"/>
      </w:pPr>
      <w:r w:rsidRPr="00E92A82">
        <w:t>│     │отношении к        │                │          │                   │</w:t>
      </w:r>
    </w:p>
    <w:p w:rsidR="00E92A82" w:rsidRPr="00E92A82" w:rsidRDefault="00E92A82">
      <w:pPr>
        <w:pStyle w:val="ConsPlusCell"/>
        <w:jc w:val="both"/>
      </w:pPr>
      <w:r w:rsidRPr="00E92A82">
        <w:t>│     │</w:t>
      </w:r>
      <w:proofErr w:type="gramStart"/>
      <w:r w:rsidRPr="00E92A82">
        <w:t xml:space="preserve">бюджету)   </w:t>
      </w:r>
      <w:proofErr w:type="gramEnd"/>
      <w:r w:rsidRPr="00E92A82">
        <w:t xml:space="preserve">        │                │          │                   │</w:t>
      </w:r>
    </w:p>
    <w:p w:rsidR="00E92A82" w:rsidRPr="00E92A82" w:rsidRDefault="00E92A82">
      <w:pPr>
        <w:pStyle w:val="ConsPlusCell"/>
        <w:jc w:val="both"/>
      </w:pPr>
      <w:r w:rsidRPr="00E92A82">
        <w:t>├─────┼───────────────────┼────────────────┼──────────┼───────────────────┤</w:t>
      </w:r>
    </w:p>
    <w:p w:rsidR="00E92A82" w:rsidRPr="00E92A82" w:rsidRDefault="00E92A82">
      <w:pPr>
        <w:pStyle w:val="ConsPlusCell"/>
        <w:jc w:val="both"/>
      </w:pPr>
      <w:proofErr w:type="gramStart"/>
      <w:r w:rsidRPr="00E92A82">
        <w:t>│  5</w:t>
      </w:r>
      <w:proofErr w:type="gramEnd"/>
      <w:r w:rsidRPr="00E92A82">
        <w:t xml:space="preserve">  │Наличие филиалов   │За каждое       │   0,5    │   Годовой отчет   │</w:t>
      </w:r>
    </w:p>
    <w:p w:rsidR="00E92A82" w:rsidRPr="00E92A82" w:rsidRDefault="00E92A82">
      <w:pPr>
        <w:pStyle w:val="ConsPlusCell"/>
        <w:jc w:val="both"/>
      </w:pPr>
      <w:r w:rsidRPr="00E92A82">
        <w:t xml:space="preserve">│     </w:t>
      </w:r>
      <w:proofErr w:type="gramStart"/>
      <w:r w:rsidRPr="00E92A82">
        <w:t>│(</w:t>
      </w:r>
      <w:proofErr w:type="gramEnd"/>
      <w:r w:rsidRPr="00E92A82">
        <w:t>сельская          │мероприятие     │          │                   │</w:t>
      </w:r>
    </w:p>
    <w:p w:rsidR="00E92A82" w:rsidRPr="00E92A82" w:rsidRDefault="00E92A82">
      <w:pPr>
        <w:pStyle w:val="ConsPlusCell"/>
        <w:jc w:val="both"/>
      </w:pPr>
      <w:r w:rsidRPr="00E92A82">
        <w:t>│     │</w:t>
      </w:r>
      <w:proofErr w:type="gramStart"/>
      <w:r w:rsidRPr="00E92A82">
        <w:t xml:space="preserve">местность)   </w:t>
      </w:r>
      <w:proofErr w:type="gramEnd"/>
      <w:r w:rsidRPr="00E92A82">
        <w:t xml:space="preserve">      │                │          │                   │</w:t>
      </w:r>
    </w:p>
    <w:p w:rsidR="00E92A82" w:rsidRPr="00E92A82" w:rsidRDefault="00E92A82">
      <w:pPr>
        <w:pStyle w:val="ConsPlusCell"/>
        <w:jc w:val="both"/>
      </w:pPr>
      <w:r w:rsidRPr="00E92A82">
        <w:t>├─────┼───────────────────┼────────────────┼──────────┼───────────────────┤</w:t>
      </w:r>
    </w:p>
    <w:p w:rsidR="00E92A82" w:rsidRPr="00E92A82" w:rsidRDefault="00E92A82">
      <w:pPr>
        <w:pStyle w:val="ConsPlusCell"/>
        <w:jc w:val="both"/>
      </w:pPr>
      <w:proofErr w:type="gramStart"/>
      <w:r w:rsidRPr="00E92A82">
        <w:t>│  6</w:t>
      </w:r>
      <w:proofErr w:type="gramEnd"/>
      <w:r w:rsidRPr="00E92A82">
        <w:t xml:space="preserve">  │Проведение         │За каждое       │   0,5    │   Годовой отчет   │</w:t>
      </w:r>
    </w:p>
    <w:p w:rsidR="00E92A82" w:rsidRPr="00E92A82" w:rsidRDefault="00E92A82">
      <w:pPr>
        <w:pStyle w:val="ConsPlusCell"/>
        <w:jc w:val="both"/>
      </w:pPr>
      <w:r w:rsidRPr="00E92A82">
        <w:t>│     │мероприятий на     │мероприятие     │          │                   │</w:t>
      </w:r>
    </w:p>
    <w:p w:rsidR="00E92A82" w:rsidRPr="00E92A82" w:rsidRDefault="00E92A82">
      <w:pPr>
        <w:pStyle w:val="ConsPlusCell"/>
        <w:jc w:val="both"/>
      </w:pPr>
      <w:r w:rsidRPr="00E92A82">
        <w:t>│     │языках народов     │                │          │                   │</w:t>
      </w:r>
    </w:p>
    <w:p w:rsidR="00E92A82" w:rsidRPr="00E92A82" w:rsidRDefault="00E92A82">
      <w:pPr>
        <w:pStyle w:val="ConsPlusCell"/>
        <w:jc w:val="both"/>
      </w:pPr>
      <w:r w:rsidRPr="00E92A82">
        <w:t>│     │Российской         │                │          │                   │</w:t>
      </w:r>
    </w:p>
    <w:p w:rsidR="00E92A82" w:rsidRPr="00E92A82" w:rsidRDefault="00E92A82">
      <w:pPr>
        <w:pStyle w:val="ConsPlusCell"/>
        <w:jc w:val="both"/>
      </w:pPr>
      <w:r w:rsidRPr="00E92A82">
        <w:t>│     │Федерации (кроме   │                │          │                   │</w:t>
      </w:r>
    </w:p>
    <w:p w:rsidR="00E92A82" w:rsidRPr="00E92A82" w:rsidRDefault="00E92A82">
      <w:pPr>
        <w:pStyle w:val="ConsPlusCell"/>
        <w:jc w:val="both"/>
      </w:pPr>
      <w:r w:rsidRPr="00E92A82">
        <w:t>│     │</w:t>
      </w:r>
      <w:proofErr w:type="gramStart"/>
      <w:r w:rsidRPr="00E92A82">
        <w:t xml:space="preserve">русского)   </w:t>
      </w:r>
      <w:proofErr w:type="gramEnd"/>
      <w:r w:rsidRPr="00E92A82">
        <w:t xml:space="preserve">       │                │          │                   │</w:t>
      </w:r>
    </w:p>
    <w:p w:rsidR="00E92A82" w:rsidRPr="00E92A82" w:rsidRDefault="00E92A82">
      <w:pPr>
        <w:pStyle w:val="ConsPlusCell"/>
        <w:jc w:val="both"/>
      </w:pPr>
      <w:r w:rsidRPr="00E92A82">
        <w:t>└─────┴───────────────────┴────────────────┴──────────┴───────────────────┘</w:t>
      </w:r>
    </w:p>
    <w:p w:rsidR="00E92A82" w:rsidRPr="00E92A82" w:rsidRDefault="00E92A82">
      <w:pPr>
        <w:pStyle w:val="ConsPlusNormal"/>
        <w:jc w:val="both"/>
      </w:pPr>
    </w:p>
    <w:p w:rsidR="00E92A82" w:rsidRPr="00E92A82" w:rsidRDefault="00E92A82">
      <w:pPr>
        <w:pStyle w:val="ConsPlusNormal"/>
        <w:jc w:val="right"/>
      </w:pPr>
      <w:bookmarkStart w:id="31" w:name="P717"/>
      <w:bookmarkEnd w:id="31"/>
      <w:r w:rsidRPr="00E92A82">
        <w:t>Таблица N 2</w:t>
      </w:r>
    </w:p>
    <w:p w:rsidR="00E92A82" w:rsidRPr="00E92A82" w:rsidRDefault="00E92A82">
      <w:pPr>
        <w:pStyle w:val="ConsPlusNormal"/>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3159"/>
        <w:gridCol w:w="2808"/>
        <w:gridCol w:w="3042"/>
      </w:tblGrid>
      <w:tr w:rsidR="00E92A82" w:rsidRPr="00E92A82">
        <w:trPr>
          <w:trHeight w:val="244"/>
        </w:trPr>
        <w:tc>
          <w:tcPr>
            <w:tcW w:w="3159" w:type="dxa"/>
          </w:tcPr>
          <w:p w:rsidR="00E92A82" w:rsidRPr="00E92A82" w:rsidRDefault="00E92A82">
            <w:pPr>
              <w:pStyle w:val="ConsPlusNonformat"/>
              <w:jc w:val="both"/>
            </w:pPr>
            <w:r w:rsidRPr="00E92A82">
              <w:t xml:space="preserve"> Группа по оплате труда  </w:t>
            </w:r>
          </w:p>
        </w:tc>
        <w:tc>
          <w:tcPr>
            <w:tcW w:w="2808" w:type="dxa"/>
          </w:tcPr>
          <w:p w:rsidR="00E92A82" w:rsidRPr="00E92A82" w:rsidRDefault="00E92A82">
            <w:pPr>
              <w:pStyle w:val="ConsPlusNonformat"/>
              <w:jc w:val="both"/>
            </w:pPr>
            <w:r w:rsidRPr="00E92A82">
              <w:t xml:space="preserve">   Количество баллов  </w:t>
            </w:r>
          </w:p>
        </w:tc>
        <w:tc>
          <w:tcPr>
            <w:tcW w:w="3042" w:type="dxa"/>
          </w:tcPr>
          <w:p w:rsidR="00E92A82" w:rsidRPr="00E92A82" w:rsidRDefault="00E92A82">
            <w:pPr>
              <w:pStyle w:val="ConsPlusNonformat"/>
              <w:jc w:val="both"/>
            </w:pPr>
            <w:r w:rsidRPr="00E92A82">
              <w:t xml:space="preserve">     Коэффициент, К     </w:t>
            </w:r>
          </w:p>
          <w:p w:rsidR="00E92A82" w:rsidRPr="00E92A82" w:rsidRDefault="00E92A82">
            <w:pPr>
              <w:pStyle w:val="ConsPlusNonformat"/>
              <w:jc w:val="both"/>
            </w:pPr>
            <w:r w:rsidRPr="00E92A82">
              <w:lastRenderedPageBreak/>
              <w:t xml:space="preserve">                   1    </w:t>
            </w:r>
          </w:p>
        </w:tc>
      </w:tr>
      <w:tr w:rsidR="00E92A82" w:rsidRPr="00E92A82">
        <w:trPr>
          <w:trHeight w:val="244"/>
        </w:trPr>
        <w:tc>
          <w:tcPr>
            <w:tcW w:w="3159" w:type="dxa"/>
            <w:tcBorders>
              <w:top w:val="nil"/>
            </w:tcBorders>
          </w:tcPr>
          <w:p w:rsidR="00E92A82" w:rsidRPr="00E92A82" w:rsidRDefault="00E92A82">
            <w:pPr>
              <w:pStyle w:val="ConsPlusNonformat"/>
              <w:jc w:val="both"/>
            </w:pPr>
            <w:r w:rsidRPr="00E92A82">
              <w:lastRenderedPageBreak/>
              <w:t xml:space="preserve">            I            </w:t>
            </w:r>
          </w:p>
        </w:tc>
        <w:tc>
          <w:tcPr>
            <w:tcW w:w="2808" w:type="dxa"/>
            <w:tcBorders>
              <w:top w:val="nil"/>
            </w:tcBorders>
          </w:tcPr>
          <w:p w:rsidR="00E92A82" w:rsidRPr="00E92A82" w:rsidRDefault="00E92A82">
            <w:pPr>
              <w:pStyle w:val="ConsPlusNonformat"/>
              <w:jc w:val="both"/>
            </w:pPr>
            <w:r w:rsidRPr="00E92A82">
              <w:t xml:space="preserve">       350 - 450      </w:t>
            </w:r>
          </w:p>
        </w:tc>
        <w:tc>
          <w:tcPr>
            <w:tcW w:w="3042" w:type="dxa"/>
            <w:tcBorders>
              <w:top w:val="nil"/>
            </w:tcBorders>
          </w:tcPr>
          <w:p w:rsidR="00E92A82" w:rsidRPr="00E92A82" w:rsidRDefault="00E92A82">
            <w:pPr>
              <w:pStyle w:val="ConsPlusNonformat"/>
              <w:jc w:val="both"/>
            </w:pPr>
            <w:r w:rsidRPr="00E92A82">
              <w:t xml:space="preserve">        2,1 - 2,5       </w:t>
            </w:r>
          </w:p>
        </w:tc>
      </w:tr>
      <w:tr w:rsidR="00E92A82" w:rsidRPr="00E92A82">
        <w:trPr>
          <w:trHeight w:val="244"/>
        </w:trPr>
        <w:tc>
          <w:tcPr>
            <w:tcW w:w="3159" w:type="dxa"/>
            <w:tcBorders>
              <w:top w:val="nil"/>
            </w:tcBorders>
          </w:tcPr>
          <w:p w:rsidR="00E92A82" w:rsidRPr="00E92A82" w:rsidRDefault="00E92A82">
            <w:pPr>
              <w:pStyle w:val="ConsPlusNonformat"/>
              <w:jc w:val="both"/>
            </w:pPr>
            <w:r w:rsidRPr="00E92A82">
              <w:t xml:space="preserve">           II            </w:t>
            </w:r>
          </w:p>
        </w:tc>
        <w:tc>
          <w:tcPr>
            <w:tcW w:w="2808" w:type="dxa"/>
            <w:tcBorders>
              <w:top w:val="nil"/>
            </w:tcBorders>
          </w:tcPr>
          <w:p w:rsidR="00E92A82" w:rsidRPr="00E92A82" w:rsidRDefault="00E92A82">
            <w:pPr>
              <w:pStyle w:val="ConsPlusNonformat"/>
              <w:jc w:val="both"/>
            </w:pPr>
            <w:r w:rsidRPr="00E92A82">
              <w:t xml:space="preserve">       250 - 350      </w:t>
            </w:r>
          </w:p>
        </w:tc>
        <w:tc>
          <w:tcPr>
            <w:tcW w:w="3042" w:type="dxa"/>
            <w:tcBorders>
              <w:top w:val="nil"/>
            </w:tcBorders>
          </w:tcPr>
          <w:p w:rsidR="00E92A82" w:rsidRPr="00E92A82" w:rsidRDefault="00E92A82">
            <w:pPr>
              <w:pStyle w:val="ConsPlusNonformat"/>
              <w:jc w:val="both"/>
            </w:pPr>
            <w:r w:rsidRPr="00E92A82">
              <w:t xml:space="preserve">       1,81 - 2,0       </w:t>
            </w:r>
          </w:p>
        </w:tc>
      </w:tr>
      <w:tr w:rsidR="00E92A82" w:rsidRPr="00E92A82">
        <w:trPr>
          <w:trHeight w:val="244"/>
        </w:trPr>
        <w:tc>
          <w:tcPr>
            <w:tcW w:w="3159" w:type="dxa"/>
            <w:tcBorders>
              <w:top w:val="nil"/>
            </w:tcBorders>
          </w:tcPr>
          <w:p w:rsidR="00E92A82" w:rsidRPr="00E92A82" w:rsidRDefault="00E92A82">
            <w:pPr>
              <w:pStyle w:val="ConsPlusNonformat"/>
              <w:jc w:val="both"/>
            </w:pPr>
            <w:r w:rsidRPr="00E92A82">
              <w:t xml:space="preserve">           III           </w:t>
            </w:r>
          </w:p>
        </w:tc>
        <w:tc>
          <w:tcPr>
            <w:tcW w:w="2808" w:type="dxa"/>
            <w:tcBorders>
              <w:top w:val="nil"/>
            </w:tcBorders>
          </w:tcPr>
          <w:p w:rsidR="00E92A82" w:rsidRPr="00E92A82" w:rsidRDefault="00E92A82">
            <w:pPr>
              <w:pStyle w:val="ConsPlusNonformat"/>
              <w:jc w:val="both"/>
            </w:pPr>
            <w:r w:rsidRPr="00E92A82">
              <w:t xml:space="preserve">       200 - 250      </w:t>
            </w:r>
          </w:p>
        </w:tc>
        <w:tc>
          <w:tcPr>
            <w:tcW w:w="3042" w:type="dxa"/>
            <w:tcBorders>
              <w:top w:val="nil"/>
            </w:tcBorders>
          </w:tcPr>
          <w:p w:rsidR="00E92A82" w:rsidRPr="00E92A82" w:rsidRDefault="00E92A82">
            <w:pPr>
              <w:pStyle w:val="ConsPlusNonformat"/>
              <w:jc w:val="both"/>
            </w:pPr>
            <w:r w:rsidRPr="00E92A82">
              <w:t xml:space="preserve">       1,51 - 1,8       </w:t>
            </w:r>
          </w:p>
        </w:tc>
      </w:tr>
      <w:tr w:rsidR="00E92A82" w:rsidRPr="00E92A82">
        <w:trPr>
          <w:trHeight w:val="244"/>
        </w:trPr>
        <w:tc>
          <w:tcPr>
            <w:tcW w:w="3159" w:type="dxa"/>
            <w:tcBorders>
              <w:top w:val="nil"/>
            </w:tcBorders>
          </w:tcPr>
          <w:p w:rsidR="00E92A82" w:rsidRPr="00E92A82" w:rsidRDefault="00E92A82">
            <w:pPr>
              <w:pStyle w:val="ConsPlusNonformat"/>
              <w:jc w:val="both"/>
            </w:pPr>
            <w:r w:rsidRPr="00E92A82">
              <w:t xml:space="preserve">           IV            </w:t>
            </w:r>
          </w:p>
        </w:tc>
        <w:tc>
          <w:tcPr>
            <w:tcW w:w="2808" w:type="dxa"/>
            <w:tcBorders>
              <w:top w:val="nil"/>
            </w:tcBorders>
          </w:tcPr>
          <w:p w:rsidR="00E92A82" w:rsidRPr="00E92A82" w:rsidRDefault="00E92A82">
            <w:pPr>
              <w:pStyle w:val="ConsPlusNonformat"/>
              <w:jc w:val="both"/>
            </w:pPr>
            <w:r w:rsidRPr="00E92A82">
              <w:t xml:space="preserve">       150 - 200      </w:t>
            </w:r>
          </w:p>
        </w:tc>
        <w:tc>
          <w:tcPr>
            <w:tcW w:w="3042" w:type="dxa"/>
            <w:tcBorders>
              <w:top w:val="nil"/>
            </w:tcBorders>
          </w:tcPr>
          <w:p w:rsidR="00E92A82" w:rsidRPr="00E92A82" w:rsidRDefault="00E92A82">
            <w:pPr>
              <w:pStyle w:val="ConsPlusNonformat"/>
              <w:jc w:val="both"/>
            </w:pPr>
            <w:r w:rsidRPr="00E92A82">
              <w:t xml:space="preserve">        1,0 - 1,5       </w:t>
            </w:r>
          </w:p>
        </w:tc>
      </w:tr>
    </w:tbl>
    <w:p w:rsidR="00E92A82" w:rsidRPr="00E92A82" w:rsidRDefault="00E92A82">
      <w:pPr>
        <w:pStyle w:val="ConsPlusNormal"/>
        <w:jc w:val="both"/>
      </w:pPr>
    </w:p>
    <w:p w:rsidR="00E92A82" w:rsidRPr="00E92A82" w:rsidRDefault="00E92A82">
      <w:pPr>
        <w:pStyle w:val="ConsPlusNormal"/>
        <w:ind w:firstLine="540"/>
        <w:jc w:val="both"/>
      </w:pPr>
      <w:bookmarkStart w:id="32" w:name="P732"/>
      <w:bookmarkEnd w:id="32"/>
      <w:r w:rsidRPr="00E92A82">
        <w:t xml:space="preserve">2.7. Группа по оплате труда руководителя Учреждения в сфере библиотечных услуг определяется в соответствии с показателями </w:t>
      </w:r>
      <w:hyperlink w:anchor="P597" w:history="1">
        <w:r w:rsidRPr="00E92A82">
          <w:t>п. 2.6</w:t>
        </w:r>
      </w:hyperlink>
      <w:r w:rsidRPr="00E92A82">
        <w:t xml:space="preserve"> приложения 2 к Методике и соответствующего коэффициента по </w:t>
      </w:r>
      <w:hyperlink w:anchor="P735" w:history="1">
        <w:r w:rsidRPr="00E92A82">
          <w:t>таблице N 3</w:t>
        </w:r>
      </w:hyperlink>
      <w:r w:rsidRPr="00E92A82">
        <w:t>.</w:t>
      </w:r>
    </w:p>
    <w:p w:rsidR="00E92A82" w:rsidRPr="00E92A82" w:rsidRDefault="00E92A82">
      <w:pPr>
        <w:pStyle w:val="ConsPlusNormal"/>
        <w:jc w:val="both"/>
      </w:pPr>
      <w:r w:rsidRPr="00E92A82">
        <w:t xml:space="preserve">(в ред. </w:t>
      </w:r>
      <w:hyperlink r:id="rId34" w:history="1">
        <w:r w:rsidRPr="00E92A82">
          <w:t>постановления</w:t>
        </w:r>
      </w:hyperlink>
      <w:r w:rsidRPr="00E92A82">
        <w:t xml:space="preserve"> Администрации города Тюмени от 25.07.2011 N 78-пк)</w:t>
      </w:r>
    </w:p>
    <w:p w:rsidR="00E92A82" w:rsidRPr="00E92A82" w:rsidRDefault="00E92A82">
      <w:pPr>
        <w:pStyle w:val="ConsPlusNormal"/>
        <w:ind w:firstLine="540"/>
        <w:jc w:val="both"/>
      </w:pPr>
    </w:p>
    <w:p w:rsidR="00E92A82" w:rsidRPr="00E92A82" w:rsidRDefault="00E92A82">
      <w:pPr>
        <w:pStyle w:val="ConsPlusNormal"/>
        <w:jc w:val="right"/>
      </w:pPr>
      <w:bookmarkStart w:id="33" w:name="P735"/>
      <w:bookmarkEnd w:id="33"/>
      <w:r w:rsidRPr="00E92A82">
        <w:t xml:space="preserve">Таблица </w:t>
      </w:r>
      <w:hyperlink r:id="rId35" w:history="1">
        <w:r w:rsidRPr="00E92A82">
          <w:t>N 3</w:t>
        </w:r>
      </w:hyperlink>
    </w:p>
    <w:p w:rsidR="00E92A82" w:rsidRPr="00E92A82" w:rsidRDefault="00E92A82">
      <w:pPr>
        <w:pStyle w:val="ConsPlusNormal"/>
        <w:ind w:firstLine="540"/>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4563"/>
        <w:gridCol w:w="4329"/>
      </w:tblGrid>
      <w:tr w:rsidR="00E92A82" w:rsidRPr="00E92A82">
        <w:trPr>
          <w:trHeight w:val="244"/>
        </w:trPr>
        <w:tc>
          <w:tcPr>
            <w:tcW w:w="4563" w:type="dxa"/>
          </w:tcPr>
          <w:p w:rsidR="00E92A82" w:rsidRPr="00E92A82" w:rsidRDefault="00E92A82">
            <w:pPr>
              <w:pStyle w:val="ConsPlusNonformat"/>
              <w:jc w:val="both"/>
            </w:pPr>
            <w:r w:rsidRPr="00E92A82">
              <w:t xml:space="preserve">  Группа по оплате труда библиотек   </w:t>
            </w:r>
          </w:p>
        </w:tc>
        <w:tc>
          <w:tcPr>
            <w:tcW w:w="4329" w:type="dxa"/>
          </w:tcPr>
          <w:p w:rsidR="00E92A82" w:rsidRPr="00E92A82" w:rsidRDefault="00E92A82">
            <w:pPr>
              <w:pStyle w:val="ConsPlusNonformat"/>
              <w:jc w:val="both"/>
            </w:pPr>
            <w:r w:rsidRPr="00E92A82">
              <w:t xml:space="preserve">           Коэффициент К           </w:t>
            </w:r>
          </w:p>
          <w:p w:rsidR="00E92A82" w:rsidRPr="00E92A82" w:rsidRDefault="00E92A82">
            <w:pPr>
              <w:pStyle w:val="ConsPlusNonformat"/>
              <w:jc w:val="both"/>
            </w:pPr>
            <w:r w:rsidRPr="00E92A82">
              <w:t xml:space="preserve">                        1          </w:t>
            </w:r>
          </w:p>
        </w:tc>
      </w:tr>
      <w:tr w:rsidR="00E92A82" w:rsidRPr="00E92A82">
        <w:trPr>
          <w:trHeight w:val="244"/>
        </w:trPr>
        <w:tc>
          <w:tcPr>
            <w:tcW w:w="4563" w:type="dxa"/>
            <w:tcBorders>
              <w:top w:val="nil"/>
            </w:tcBorders>
          </w:tcPr>
          <w:p w:rsidR="00E92A82" w:rsidRPr="00E92A82" w:rsidRDefault="00E92A82">
            <w:pPr>
              <w:pStyle w:val="ConsPlusNonformat"/>
              <w:jc w:val="both"/>
            </w:pPr>
            <w:r w:rsidRPr="00E92A82">
              <w:t xml:space="preserve">                  I                  </w:t>
            </w:r>
          </w:p>
        </w:tc>
        <w:tc>
          <w:tcPr>
            <w:tcW w:w="4329" w:type="dxa"/>
            <w:tcBorders>
              <w:top w:val="nil"/>
            </w:tcBorders>
          </w:tcPr>
          <w:p w:rsidR="00E92A82" w:rsidRPr="00E92A82" w:rsidRDefault="00E92A82">
            <w:pPr>
              <w:pStyle w:val="ConsPlusNonformat"/>
              <w:jc w:val="both"/>
            </w:pPr>
            <w:r w:rsidRPr="00E92A82">
              <w:t xml:space="preserve">             2,1 - 2,5             </w:t>
            </w:r>
          </w:p>
        </w:tc>
      </w:tr>
      <w:tr w:rsidR="00E92A82" w:rsidRPr="00E92A82">
        <w:trPr>
          <w:trHeight w:val="244"/>
        </w:trPr>
        <w:tc>
          <w:tcPr>
            <w:tcW w:w="4563" w:type="dxa"/>
            <w:tcBorders>
              <w:top w:val="nil"/>
            </w:tcBorders>
          </w:tcPr>
          <w:p w:rsidR="00E92A82" w:rsidRPr="00E92A82" w:rsidRDefault="00E92A82">
            <w:pPr>
              <w:pStyle w:val="ConsPlusNonformat"/>
              <w:jc w:val="both"/>
            </w:pPr>
            <w:r w:rsidRPr="00E92A82">
              <w:t xml:space="preserve">                 II                  </w:t>
            </w:r>
          </w:p>
        </w:tc>
        <w:tc>
          <w:tcPr>
            <w:tcW w:w="4329" w:type="dxa"/>
            <w:tcBorders>
              <w:top w:val="nil"/>
            </w:tcBorders>
          </w:tcPr>
          <w:p w:rsidR="00E92A82" w:rsidRPr="00E92A82" w:rsidRDefault="00E92A82">
            <w:pPr>
              <w:pStyle w:val="ConsPlusNonformat"/>
              <w:jc w:val="both"/>
            </w:pPr>
            <w:r w:rsidRPr="00E92A82">
              <w:t xml:space="preserve">            1,81 - 2,0             </w:t>
            </w:r>
          </w:p>
        </w:tc>
      </w:tr>
      <w:tr w:rsidR="00E92A82" w:rsidRPr="00E92A82">
        <w:trPr>
          <w:trHeight w:val="244"/>
        </w:trPr>
        <w:tc>
          <w:tcPr>
            <w:tcW w:w="4563" w:type="dxa"/>
            <w:tcBorders>
              <w:top w:val="nil"/>
            </w:tcBorders>
          </w:tcPr>
          <w:p w:rsidR="00E92A82" w:rsidRPr="00E92A82" w:rsidRDefault="00E92A82">
            <w:pPr>
              <w:pStyle w:val="ConsPlusNonformat"/>
              <w:jc w:val="both"/>
            </w:pPr>
            <w:r w:rsidRPr="00E92A82">
              <w:t xml:space="preserve">                 III                 </w:t>
            </w:r>
          </w:p>
        </w:tc>
        <w:tc>
          <w:tcPr>
            <w:tcW w:w="4329" w:type="dxa"/>
            <w:tcBorders>
              <w:top w:val="nil"/>
            </w:tcBorders>
          </w:tcPr>
          <w:p w:rsidR="00E92A82" w:rsidRPr="00E92A82" w:rsidRDefault="00E92A82">
            <w:pPr>
              <w:pStyle w:val="ConsPlusNonformat"/>
              <w:jc w:val="both"/>
            </w:pPr>
            <w:r w:rsidRPr="00E92A82">
              <w:t xml:space="preserve">            1,51 - 1,8             </w:t>
            </w:r>
          </w:p>
        </w:tc>
      </w:tr>
      <w:tr w:rsidR="00E92A82" w:rsidRPr="00E92A82">
        <w:trPr>
          <w:trHeight w:val="244"/>
        </w:trPr>
        <w:tc>
          <w:tcPr>
            <w:tcW w:w="4563" w:type="dxa"/>
            <w:tcBorders>
              <w:top w:val="nil"/>
            </w:tcBorders>
          </w:tcPr>
          <w:p w:rsidR="00E92A82" w:rsidRPr="00E92A82" w:rsidRDefault="00E92A82">
            <w:pPr>
              <w:pStyle w:val="ConsPlusNonformat"/>
              <w:jc w:val="both"/>
            </w:pPr>
            <w:r w:rsidRPr="00E92A82">
              <w:t xml:space="preserve">                 IV                  </w:t>
            </w:r>
          </w:p>
        </w:tc>
        <w:tc>
          <w:tcPr>
            <w:tcW w:w="4329" w:type="dxa"/>
            <w:tcBorders>
              <w:top w:val="nil"/>
            </w:tcBorders>
          </w:tcPr>
          <w:p w:rsidR="00E92A82" w:rsidRPr="00E92A82" w:rsidRDefault="00E92A82">
            <w:pPr>
              <w:pStyle w:val="ConsPlusNonformat"/>
              <w:jc w:val="both"/>
            </w:pPr>
            <w:r w:rsidRPr="00E92A82">
              <w:t xml:space="preserve">             1,0 - 1,5             </w:t>
            </w:r>
          </w:p>
        </w:tc>
      </w:tr>
    </w:tbl>
    <w:p w:rsidR="00E92A82" w:rsidRPr="00E92A82" w:rsidRDefault="00E92A82">
      <w:pPr>
        <w:pStyle w:val="ConsPlusNormal"/>
        <w:ind w:firstLine="540"/>
        <w:jc w:val="both"/>
      </w:pPr>
    </w:p>
    <w:p w:rsidR="00E92A82" w:rsidRPr="00E92A82" w:rsidRDefault="00E92A82">
      <w:pPr>
        <w:pStyle w:val="ConsPlusNormal"/>
        <w:ind w:firstLine="540"/>
        <w:jc w:val="both"/>
      </w:pPr>
      <w:r w:rsidRPr="00E92A82">
        <w:t>2.8. Группа по оплате труда руководителя для вновь открываемых учреждений устанавливается исходя из плановых показателей.</w:t>
      </w:r>
    </w:p>
    <w:p w:rsidR="00E92A82" w:rsidRPr="00E92A82" w:rsidRDefault="00E92A82">
      <w:pPr>
        <w:pStyle w:val="ConsPlusNormal"/>
        <w:ind w:firstLine="540"/>
        <w:jc w:val="both"/>
      </w:pPr>
      <w:r w:rsidRPr="00E92A82">
        <w:t xml:space="preserve">2.9. Должностной оклад руководителя муниципального учреждения пересматривается в связи с изменением показателей, указанных в </w:t>
      </w:r>
      <w:hyperlink w:anchor="P676" w:history="1">
        <w:r w:rsidRPr="00E92A82">
          <w:t>пунктах 2.6</w:t>
        </w:r>
      </w:hyperlink>
      <w:r w:rsidRPr="00E92A82">
        <w:t xml:space="preserve">, </w:t>
      </w:r>
      <w:hyperlink w:anchor="P732" w:history="1">
        <w:r w:rsidRPr="00E92A82">
          <w:t>2.7</w:t>
        </w:r>
      </w:hyperlink>
      <w:r w:rsidRPr="00E92A82">
        <w:t xml:space="preserve"> настоящего Положения, на начало финансового года.</w:t>
      </w:r>
    </w:p>
    <w:p w:rsidR="00E92A82" w:rsidRPr="00E92A82" w:rsidRDefault="00E92A82">
      <w:pPr>
        <w:pStyle w:val="ConsPlusNormal"/>
        <w:ind w:firstLine="540"/>
        <w:jc w:val="both"/>
      </w:pPr>
      <w:r w:rsidRPr="00E92A82">
        <w:t>В случае изменения размера должностного оклада руководителя Учреждения с ним заключается дополнительное соглашение к трудовому договору, предусматривающее соответствующие изменения.</w:t>
      </w:r>
    </w:p>
    <w:p w:rsidR="00E92A82" w:rsidRPr="00E92A82" w:rsidRDefault="00E92A82">
      <w:pPr>
        <w:pStyle w:val="ConsPlusNormal"/>
        <w:ind w:firstLine="540"/>
        <w:jc w:val="both"/>
      </w:pPr>
    </w:p>
    <w:p w:rsidR="00E92A82" w:rsidRPr="00E92A82" w:rsidRDefault="00E92A82">
      <w:pPr>
        <w:pStyle w:val="ConsPlusNormal"/>
        <w:jc w:val="center"/>
      </w:pPr>
      <w:bookmarkStart w:id="34" w:name="P754"/>
      <w:bookmarkEnd w:id="34"/>
      <w:r w:rsidRPr="00E92A82">
        <w:t>3. Порядок и условия премирования руководителя учреждения</w:t>
      </w:r>
    </w:p>
    <w:p w:rsidR="00E92A82" w:rsidRPr="00E92A82" w:rsidRDefault="00E92A82">
      <w:pPr>
        <w:pStyle w:val="ConsPlusNormal"/>
        <w:jc w:val="center"/>
      </w:pPr>
      <w:r w:rsidRPr="00E92A82">
        <w:t>и осуществления иных выплат</w:t>
      </w:r>
    </w:p>
    <w:p w:rsidR="00E92A82" w:rsidRPr="00E92A82" w:rsidRDefault="00E92A82">
      <w:pPr>
        <w:pStyle w:val="ConsPlusNormal"/>
        <w:ind w:firstLine="540"/>
        <w:jc w:val="both"/>
      </w:pPr>
    </w:p>
    <w:p w:rsidR="00E92A82" w:rsidRPr="00E92A82" w:rsidRDefault="00E92A82">
      <w:pPr>
        <w:pStyle w:val="ConsPlusNormal"/>
        <w:ind w:firstLine="540"/>
        <w:jc w:val="both"/>
      </w:pPr>
      <w:r w:rsidRPr="00E92A82">
        <w:t>3.1. Премирование руководителя Учреждения осуществляется по итогам работы за месяц на основании приказа представителя нанимателя (работодателя) по ходатайству Учредителя.</w:t>
      </w:r>
    </w:p>
    <w:p w:rsidR="00E92A82" w:rsidRPr="00E92A82" w:rsidRDefault="00E92A82">
      <w:pPr>
        <w:pStyle w:val="ConsPlusNormal"/>
        <w:ind w:firstLine="540"/>
        <w:jc w:val="both"/>
      </w:pPr>
      <w:r w:rsidRPr="00E92A82">
        <w:t>3.2. Премирование руководителя Учреждения производится в пределах фонда оплаты труда пропорционально фактически отработанному времени.</w:t>
      </w:r>
    </w:p>
    <w:p w:rsidR="00E92A82" w:rsidRPr="00E92A82" w:rsidRDefault="00E92A82">
      <w:pPr>
        <w:pStyle w:val="ConsPlusNormal"/>
        <w:ind w:firstLine="540"/>
        <w:jc w:val="both"/>
      </w:pPr>
      <w:r w:rsidRPr="00E92A82">
        <w:t xml:space="preserve">3.3. Материалы на премирование руководителя Учреждения составляются за отчетный период в соответствии с </w:t>
      </w:r>
      <w:hyperlink w:anchor="P1016" w:history="1">
        <w:r w:rsidRPr="00E92A82">
          <w:t>приложениями 2</w:t>
        </w:r>
      </w:hyperlink>
      <w:r w:rsidRPr="00E92A82">
        <w:t xml:space="preserve">, </w:t>
      </w:r>
      <w:hyperlink w:anchor="P1208" w:history="1">
        <w:r w:rsidRPr="00E92A82">
          <w:t>3</w:t>
        </w:r>
      </w:hyperlink>
      <w:r w:rsidRPr="00E92A82">
        <w:t xml:space="preserve"> к Положению в двух экземплярах. Отчет направляется Учредителю не позднее 15 числа месяца, следующего за отчетным периодом.</w:t>
      </w:r>
    </w:p>
    <w:p w:rsidR="00E92A82" w:rsidRPr="00E92A82" w:rsidRDefault="00E92A82">
      <w:pPr>
        <w:pStyle w:val="ConsPlusNormal"/>
        <w:ind w:firstLine="540"/>
        <w:jc w:val="both"/>
      </w:pPr>
      <w:r w:rsidRPr="00E92A82">
        <w:t xml:space="preserve">3.4. Премирование руководителя Учреждения производится с учетом показателей и в соответствии с установленной системой оценки результативности этих показателей по </w:t>
      </w:r>
      <w:hyperlink w:anchor="P763" w:history="1">
        <w:r w:rsidRPr="00E92A82">
          <w:t>таблицам N 4</w:t>
        </w:r>
      </w:hyperlink>
      <w:r w:rsidRPr="00E92A82">
        <w:t xml:space="preserve">, </w:t>
      </w:r>
      <w:hyperlink w:anchor="P839" w:history="1">
        <w:r w:rsidRPr="00E92A82">
          <w:t>5</w:t>
        </w:r>
      </w:hyperlink>
      <w:r w:rsidRPr="00E92A82">
        <w:t>.</w:t>
      </w:r>
    </w:p>
    <w:p w:rsidR="00E92A82" w:rsidRPr="00E92A82" w:rsidRDefault="00E92A82">
      <w:pPr>
        <w:pStyle w:val="ConsPlusNormal"/>
        <w:jc w:val="both"/>
      </w:pPr>
      <w:r w:rsidRPr="00E92A82">
        <w:t xml:space="preserve">(в ред. </w:t>
      </w:r>
      <w:hyperlink r:id="rId36" w:history="1">
        <w:r w:rsidRPr="00E92A82">
          <w:t>постановления</w:t>
        </w:r>
      </w:hyperlink>
      <w:r w:rsidRPr="00E92A82">
        <w:t xml:space="preserve"> Администрации города Тюмени от 25.07.2011 N 78-пк)</w:t>
      </w:r>
    </w:p>
    <w:p w:rsidR="00E92A82" w:rsidRPr="00E92A82" w:rsidRDefault="00E92A82">
      <w:pPr>
        <w:pStyle w:val="ConsPlusNormal"/>
        <w:ind w:firstLine="540"/>
        <w:jc w:val="both"/>
      </w:pPr>
    </w:p>
    <w:p w:rsidR="00E92A82" w:rsidRPr="00E92A82" w:rsidRDefault="00E92A82">
      <w:pPr>
        <w:pStyle w:val="ConsPlusNormal"/>
        <w:jc w:val="right"/>
      </w:pPr>
      <w:bookmarkStart w:id="35" w:name="P763"/>
      <w:bookmarkEnd w:id="35"/>
      <w:r w:rsidRPr="00E92A82">
        <w:t xml:space="preserve">Таблица </w:t>
      </w:r>
      <w:hyperlink r:id="rId37" w:history="1">
        <w:r w:rsidRPr="00E92A82">
          <w:t>N 4</w:t>
        </w:r>
      </w:hyperlink>
    </w:p>
    <w:p w:rsidR="00E92A82" w:rsidRPr="00E92A82" w:rsidRDefault="00E92A82">
      <w:pPr>
        <w:pStyle w:val="ConsPlusNormal"/>
        <w:ind w:firstLine="540"/>
        <w:jc w:val="both"/>
      </w:pPr>
    </w:p>
    <w:p w:rsidR="00E92A82" w:rsidRPr="00E92A82" w:rsidRDefault="00E92A82">
      <w:pPr>
        <w:pStyle w:val="ConsPlusCell"/>
        <w:jc w:val="both"/>
      </w:pPr>
      <w:r w:rsidRPr="00E92A82">
        <w:t>┌───┬───────────────────────────────┬─────────────────────┬───────────────┐</w:t>
      </w:r>
    </w:p>
    <w:p w:rsidR="00E92A82" w:rsidRPr="00E92A82" w:rsidRDefault="00E92A82">
      <w:pPr>
        <w:pStyle w:val="ConsPlusCell"/>
        <w:jc w:val="both"/>
      </w:pPr>
      <w:r w:rsidRPr="00E92A82">
        <w:t>│ N │    Наименование показателя    │ Количество/качество │    Процент    │</w:t>
      </w:r>
    </w:p>
    <w:p w:rsidR="00E92A82" w:rsidRPr="00E92A82" w:rsidRDefault="00E92A82">
      <w:pPr>
        <w:pStyle w:val="ConsPlusCell"/>
        <w:jc w:val="both"/>
      </w:pPr>
      <w:r w:rsidRPr="00E92A82">
        <w:t>│п/п│ (применительно к Учреждению в │     выполнения      │от должностного│</w:t>
      </w:r>
    </w:p>
    <w:p w:rsidR="00E92A82" w:rsidRPr="00E92A82" w:rsidRDefault="00E92A82">
      <w:pPr>
        <w:pStyle w:val="ConsPlusCell"/>
        <w:jc w:val="both"/>
      </w:pPr>
      <w:r w:rsidRPr="00E92A82">
        <w:t>│   │   сфере культурно-досуговых   │                     │    оклада     │</w:t>
      </w:r>
    </w:p>
    <w:p w:rsidR="00E92A82" w:rsidRPr="00E92A82" w:rsidRDefault="00E92A82">
      <w:pPr>
        <w:pStyle w:val="ConsPlusCell"/>
        <w:jc w:val="both"/>
      </w:pPr>
      <w:r w:rsidRPr="00E92A82">
        <w:t xml:space="preserve">│   │            </w:t>
      </w:r>
      <w:proofErr w:type="gramStart"/>
      <w:r w:rsidRPr="00E92A82">
        <w:t xml:space="preserve">услуг)   </w:t>
      </w:r>
      <w:proofErr w:type="gramEnd"/>
      <w:r w:rsidRPr="00E92A82">
        <w:t xml:space="preserve">          │                     │               │</w:t>
      </w:r>
    </w:p>
    <w:p w:rsidR="00E92A82" w:rsidRPr="00E92A82" w:rsidRDefault="00E92A82">
      <w:pPr>
        <w:pStyle w:val="ConsPlusCell"/>
        <w:jc w:val="both"/>
      </w:pPr>
      <w:r w:rsidRPr="00E92A82">
        <w:t>├───┴───────────────────────────────┴─────────────────────┴───────────────┤</w:t>
      </w:r>
    </w:p>
    <w:p w:rsidR="00E92A82" w:rsidRPr="00E92A82" w:rsidRDefault="00E92A82">
      <w:pPr>
        <w:pStyle w:val="ConsPlusCell"/>
        <w:jc w:val="both"/>
      </w:pPr>
      <w:r w:rsidRPr="00E92A82">
        <w:lastRenderedPageBreak/>
        <w:t>│                        По итогам работы за месяц                        │</w:t>
      </w:r>
    </w:p>
    <w:p w:rsidR="00E92A82" w:rsidRPr="00E92A82" w:rsidRDefault="00E92A82">
      <w:pPr>
        <w:pStyle w:val="ConsPlusCell"/>
        <w:jc w:val="both"/>
      </w:pPr>
      <w:r w:rsidRPr="00E92A82">
        <w:t>├───┬───────────────────────────────┬─────────────────────┬───────────────┤</w:t>
      </w:r>
    </w:p>
    <w:p w:rsidR="00E92A82" w:rsidRPr="00E92A82" w:rsidRDefault="00E92A82">
      <w:pPr>
        <w:pStyle w:val="ConsPlusCell"/>
        <w:jc w:val="both"/>
      </w:pPr>
      <w:r w:rsidRPr="00E92A82">
        <w:t>│1. │Мониторинг показателей за      │Выполнение плана     │      10       │</w:t>
      </w:r>
    </w:p>
    <w:p w:rsidR="00E92A82" w:rsidRPr="00E92A82" w:rsidRDefault="00E92A82">
      <w:pPr>
        <w:pStyle w:val="ConsPlusCell"/>
        <w:jc w:val="both"/>
      </w:pPr>
      <w:r w:rsidRPr="00E92A82">
        <w:t>│   │</w:t>
      </w:r>
      <w:proofErr w:type="gramStart"/>
      <w:r w:rsidRPr="00E92A82">
        <w:t xml:space="preserve">месяц:   </w:t>
      </w:r>
      <w:proofErr w:type="gramEnd"/>
      <w:r w:rsidRPr="00E92A82">
        <w:t xml:space="preserve">                      │доходов              │               │</w:t>
      </w:r>
    </w:p>
    <w:p w:rsidR="00E92A82" w:rsidRPr="00E92A82" w:rsidRDefault="00E92A82">
      <w:pPr>
        <w:pStyle w:val="ConsPlusCell"/>
        <w:jc w:val="both"/>
      </w:pPr>
      <w:r w:rsidRPr="00E92A82">
        <w:t>│   │объем платных услуг            │                     │               │</w:t>
      </w:r>
    </w:p>
    <w:p w:rsidR="00E92A82" w:rsidRPr="00E92A82" w:rsidRDefault="00E92A82">
      <w:pPr>
        <w:pStyle w:val="ConsPlusCell"/>
        <w:jc w:val="both"/>
      </w:pPr>
      <w:r w:rsidRPr="00E92A82">
        <w:t>├───┼───────────────────────────────┼─────────────────────┼───────────────┤</w:t>
      </w:r>
    </w:p>
    <w:p w:rsidR="00E92A82" w:rsidRPr="00E92A82" w:rsidRDefault="00E92A82">
      <w:pPr>
        <w:pStyle w:val="ConsPlusCell"/>
        <w:jc w:val="both"/>
      </w:pPr>
      <w:r w:rsidRPr="00E92A82">
        <w:t>│2. │Мониторинг показателей за      │Выполнение норматива │       5       │</w:t>
      </w:r>
    </w:p>
    <w:p w:rsidR="00E92A82" w:rsidRPr="00E92A82" w:rsidRDefault="00E92A82">
      <w:pPr>
        <w:pStyle w:val="ConsPlusCell"/>
        <w:jc w:val="both"/>
      </w:pPr>
      <w:r w:rsidRPr="00E92A82">
        <w:t>│   │</w:t>
      </w:r>
      <w:proofErr w:type="gramStart"/>
      <w:r w:rsidRPr="00E92A82">
        <w:t xml:space="preserve">месяц:   </w:t>
      </w:r>
      <w:proofErr w:type="gramEnd"/>
      <w:r w:rsidRPr="00E92A82">
        <w:t xml:space="preserve">                      │областной целевой    │               │</w:t>
      </w:r>
    </w:p>
    <w:p w:rsidR="00E92A82" w:rsidRPr="00E92A82" w:rsidRDefault="00E92A82">
      <w:pPr>
        <w:pStyle w:val="ConsPlusCell"/>
        <w:jc w:val="both"/>
      </w:pPr>
      <w:r w:rsidRPr="00E92A82">
        <w:t>│   │посещаемость учреждения на     │программы            │               │</w:t>
      </w:r>
    </w:p>
    <w:p w:rsidR="00E92A82" w:rsidRPr="00E92A82" w:rsidRDefault="00E92A82">
      <w:pPr>
        <w:pStyle w:val="ConsPlusCell"/>
        <w:jc w:val="both"/>
      </w:pPr>
      <w:r w:rsidRPr="00E92A82">
        <w:t>│   │платной основе                 │                     │               │</w:t>
      </w:r>
    </w:p>
    <w:p w:rsidR="00E92A82" w:rsidRPr="00E92A82" w:rsidRDefault="00E92A82">
      <w:pPr>
        <w:pStyle w:val="ConsPlusCell"/>
        <w:jc w:val="both"/>
      </w:pPr>
      <w:r w:rsidRPr="00E92A82">
        <w:t>├───┼───────────────────────────────┼─────────────────────┼───────────────┤</w:t>
      </w:r>
    </w:p>
    <w:p w:rsidR="00E92A82" w:rsidRPr="00E92A82" w:rsidRDefault="00E92A82">
      <w:pPr>
        <w:pStyle w:val="ConsPlusCell"/>
        <w:jc w:val="both"/>
      </w:pPr>
      <w:r w:rsidRPr="00E92A82">
        <w:t xml:space="preserve">│3. │Мониторинг основных </w:t>
      </w:r>
      <w:proofErr w:type="spellStart"/>
      <w:r w:rsidRPr="00E92A82">
        <w:t>показателей│Выполнение</w:t>
      </w:r>
      <w:proofErr w:type="spellEnd"/>
      <w:r w:rsidRPr="00E92A82">
        <w:t xml:space="preserve"> норматива │               │</w:t>
      </w:r>
    </w:p>
    <w:p w:rsidR="00E92A82" w:rsidRPr="00E92A82" w:rsidRDefault="00E92A82">
      <w:pPr>
        <w:pStyle w:val="ConsPlusCell"/>
        <w:jc w:val="both"/>
      </w:pPr>
      <w:r w:rsidRPr="00E92A82">
        <w:t xml:space="preserve">│   │за </w:t>
      </w:r>
      <w:proofErr w:type="gramStart"/>
      <w:r w:rsidRPr="00E92A82">
        <w:t xml:space="preserve">месяц:   </w:t>
      </w:r>
      <w:proofErr w:type="gramEnd"/>
      <w:r w:rsidRPr="00E92A82">
        <w:t xml:space="preserve">                   │согласно             │      10       │</w:t>
      </w:r>
    </w:p>
    <w:p w:rsidR="00E92A82" w:rsidRPr="00E92A82" w:rsidRDefault="00E92A82">
      <w:pPr>
        <w:pStyle w:val="ConsPlusCell"/>
        <w:jc w:val="both"/>
      </w:pPr>
      <w:r w:rsidRPr="00E92A82">
        <w:t>│   │использование ресурсной базы   │муниципальному       │               │</w:t>
      </w:r>
    </w:p>
    <w:p w:rsidR="00E92A82" w:rsidRPr="00E92A82" w:rsidRDefault="00E92A82">
      <w:pPr>
        <w:pStyle w:val="ConsPlusCell"/>
        <w:jc w:val="both"/>
      </w:pPr>
      <w:r w:rsidRPr="00E92A82">
        <w:t xml:space="preserve">│   </w:t>
      </w:r>
      <w:proofErr w:type="gramStart"/>
      <w:r w:rsidRPr="00E92A82">
        <w:t>│(</w:t>
      </w:r>
      <w:proofErr w:type="gramEnd"/>
      <w:r w:rsidRPr="00E92A82">
        <w:t>посещаемость учреждения)      │заданию              │               │</w:t>
      </w:r>
    </w:p>
    <w:p w:rsidR="00E92A82" w:rsidRPr="00E92A82" w:rsidRDefault="00E92A82">
      <w:pPr>
        <w:pStyle w:val="ConsPlusCell"/>
        <w:jc w:val="both"/>
      </w:pPr>
      <w:r w:rsidRPr="00E92A82">
        <w:t>├───┼───────────────────────────────┼─────────────────────┼───────────────┤</w:t>
      </w:r>
    </w:p>
    <w:p w:rsidR="00E92A82" w:rsidRPr="00E92A82" w:rsidRDefault="00E92A82">
      <w:pPr>
        <w:pStyle w:val="ConsPlusCell"/>
        <w:jc w:val="both"/>
      </w:pPr>
      <w:r w:rsidRPr="00E92A82">
        <w:t>│4. │Количество мероприятий         │Выполнение норматива │      10       │</w:t>
      </w:r>
    </w:p>
    <w:p w:rsidR="00E92A82" w:rsidRPr="00E92A82" w:rsidRDefault="00E92A82">
      <w:pPr>
        <w:pStyle w:val="ConsPlusCell"/>
        <w:jc w:val="both"/>
      </w:pPr>
      <w:r w:rsidRPr="00E92A82">
        <w:t>│   │                               │согласно             │               │</w:t>
      </w:r>
    </w:p>
    <w:p w:rsidR="00E92A82" w:rsidRPr="00E92A82" w:rsidRDefault="00E92A82">
      <w:pPr>
        <w:pStyle w:val="ConsPlusCell"/>
        <w:jc w:val="both"/>
      </w:pPr>
      <w:r w:rsidRPr="00E92A82">
        <w:t>│   │                               │муниципальному       │               │</w:t>
      </w:r>
    </w:p>
    <w:p w:rsidR="00E92A82" w:rsidRPr="00E92A82" w:rsidRDefault="00E92A82">
      <w:pPr>
        <w:pStyle w:val="ConsPlusCell"/>
        <w:jc w:val="both"/>
      </w:pPr>
      <w:r w:rsidRPr="00E92A82">
        <w:t>│   │                               │заданию              │               │</w:t>
      </w:r>
    </w:p>
    <w:p w:rsidR="00E92A82" w:rsidRPr="00E92A82" w:rsidRDefault="00E92A82">
      <w:pPr>
        <w:pStyle w:val="ConsPlusCell"/>
        <w:jc w:val="both"/>
      </w:pPr>
      <w:r w:rsidRPr="00E92A82">
        <w:t>├───┼───────────────────────────────┼─────────────────────┼───────────────┤</w:t>
      </w:r>
    </w:p>
    <w:p w:rsidR="00E92A82" w:rsidRPr="00E92A82" w:rsidRDefault="00E92A82">
      <w:pPr>
        <w:pStyle w:val="ConsPlusCell"/>
        <w:jc w:val="both"/>
      </w:pPr>
      <w:r w:rsidRPr="00E92A82">
        <w:t>│5. │Среднемесячная заработная      │Согласно             │       5       │</w:t>
      </w:r>
    </w:p>
    <w:p w:rsidR="00E92A82" w:rsidRPr="00E92A82" w:rsidRDefault="00E92A82">
      <w:pPr>
        <w:pStyle w:val="ConsPlusCell"/>
        <w:jc w:val="both"/>
      </w:pPr>
      <w:r w:rsidRPr="00E92A82">
        <w:t>│   │плата работников               │муниципальному       │               │</w:t>
      </w:r>
    </w:p>
    <w:p w:rsidR="00E92A82" w:rsidRPr="00E92A82" w:rsidRDefault="00E92A82">
      <w:pPr>
        <w:pStyle w:val="ConsPlusCell"/>
        <w:jc w:val="both"/>
      </w:pPr>
      <w:r w:rsidRPr="00E92A82">
        <w:t>│   │                               │заданию              │               │</w:t>
      </w:r>
    </w:p>
    <w:p w:rsidR="00E92A82" w:rsidRPr="00E92A82" w:rsidRDefault="00E92A82">
      <w:pPr>
        <w:pStyle w:val="ConsPlusCell"/>
        <w:jc w:val="both"/>
      </w:pPr>
      <w:r w:rsidRPr="00E92A82">
        <w:t>├───┼───────────────────────────────┼─────────────────────┼───────────────┤</w:t>
      </w:r>
    </w:p>
    <w:p w:rsidR="00E92A82" w:rsidRPr="00E92A82" w:rsidRDefault="00E92A82">
      <w:pPr>
        <w:pStyle w:val="ConsPlusCell"/>
        <w:jc w:val="both"/>
      </w:pPr>
      <w:r w:rsidRPr="00E92A82">
        <w:t>│6. │Отсутствие обоснованных        │В соответствии с     │       5       │</w:t>
      </w:r>
    </w:p>
    <w:p w:rsidR="00E92A82" w:rsidRPr="00E92A82" w:rsidRDefault="00E92A82">
      <w:pPr>
        <w:pStyle w:val="ConsPlusCell"/>
        <w:jc w:val="both"/>
      </w:pPr>
      <w:r w:rsidRPr="00E92A82">
        <w:t>│   │замечаний по результатам       │заключением          │               │</w:t>
      </w:r>
    </w:p>
    <w:p w:rsidR="00E92A82" w:rsidRPr="00E92A82" w:rsidRDefault="00E92A82">
      <w:pPr>
        <w:pStyle w:val="ConsPlusCell"/>
        <w:jc w:val="both"/>
      </w:pPr>
      <w:r w:rsidRPr="00E92A82">
        <w:t>│   │проверок (</w:t>
      </w:r>
      <w:proofErr w:type="gramStart"/>
      <w:r w:rsidRPr="00E92A82">
        <w:t xml:space="preserve">ревизии)   </w:t>
      </w:r>
      <w:proofErr w:type="gramEnd"/>
      <w:r w:rsidRPr="00E92A82">
        <w:t xml:space="preserve">          │проверяющих органов  │               │</w:t>
      </w:r>
    </w:p>
    <w:p w:rsidR="00E92A82" w:rsidRPr="00E92A82" w:rsidRDefault="00E92A82">
      <w:pPr>
        <w:pStyle w:val="ConsPlusCell"/>
        <w:jc w:val="both"/>
      </w:pPr>
      <w:proofErr w:type="gramStart"/>
      <w:r w:rsidRPr="00E92A82">
        <w:t>│(</w:t>
      </w:r>
      <w:proofErr w:type="gramEnd"/>
      <w:r w:rsidRPr="00E92A82">
        <w:t xml:space="preserve">в ред. </w:t>
      </w:r>
      <w:hyperlink r:id="rId38" w:history="1">
        <w:r w:rsidRPr="00E92A82">
          <w:t>постановления</w:t>
        </w:r>
      </w:hyperlink>
      <w:r w:rsidRPr="00E92A82">
        <w:t xml:space="preserve"> Администрации города Тюмени от 25.07.2011 N 78-пк) │</w:t>
      </w:r>
    </w:p>
    <w:p w:rsidR="00E92A82" w:rsidRPr="00E92A82" w:rsidRDefault="00E92A82">
      <w:pPr>
        <w:pStyle w:val="ConsPlusCell"/>
        <w:jc w:val="both"/>
      </w:pPr>
      <w:r w:rsidRPr="00E92A82">
        <w:t>├───┼───────────────────────────────┼─────────────────────┼───────────────┤</w:t>
      </w:r>
    </w:p>
    <w:p w:rsidR="00E92A82" w:rsidRPr="00E92A82" w:rsidRDefault="00E92A82">
      <w:pPr>
        <w:pStyle w:val="ConsPlusCell"/>
        <w:jc w:val="both"/>
      </w:pPr>
      <w:r w:rsidRPr="00E92A82">
        <w:t xml:space="preserve">│7. │Количество обоснованных </w:t>
      </w:r>
      <w:proofErr w:type="gramStart"/>
      <w:r w:rsidRPr="00E92A82">
        <w:t>жалоб  │</w:t>
      </w:r>
      <w:proofErr w:type="gramEnd"/>
      <w:r w:rsidRPr="00E92A82">
        <w:t xml:space="preserve">          0          │       5       │</w:t>
      </w:r>
    </w:p>
    <w:p w:rsidR="00E92A82" w:rsidRPr="00E92A82" w:rsidRDefault="00E92A82">
      <w:pPr>
        <w:pStyle w:val="ConsPlusCell"/>
        <w:jc w:val="both"/>
      </w:pPr>
      <w:r w:rsidRPr="00E92A82">
        <w:t>│   │на предоставленные услуги и    │                     │               │</w:t>
      </w:r>
    </w:p>
    <w:p w:rsidR="00E92A82" w:rsidRPr="00E92A82" w:rsidRDefault="00E92A82">
      <w:pPr>
        <w:pStyle w:val="ConsPlusCell"/>
        <w:jc w:val="both"/>
      </w:pPr>
      <w:r w:rsidRPr="00E92A82">
        <w:t>│   │работу персонала               │                     │               │</w:t>
      </w:r>
    </w:p>
    <w:p w:rsidR="00E92A82" w:rsidRPr="00E92A82" w:rsidRDefault="00E92A82">
      <w:pPr>
        <w:pStyle w:val="ConsPlusCell"/>
        <w:jc w:val="both"/>
      </w:pPr>
      <w:proofErr w:type="gramStart"/>
      <w:r w:rsidRPr="00E92A82">
        <w:t>│(</w:t>
      </w:r>
      <w:proofErr w:type="gramEnd"/>
      <w:r w:rsidRPr="00E92A82">
        <w:t xml:space="preserve">в ред. </w:t>
      </w:r>
      <w:hyperlink r:id="rId39" w:history="1">
        <w:r w:rsidRPr="00E92A82">
          <w:t>постановления</w:t>
        </w:r>
      </w:hyperlink>
      <w:r w:rsidRPr="00E92A82">
        <w:t xml:space="preserve"> Администрации города Тюмени от 25.07.2011 N 78-пк) │</w:t>
      </w:r>
    </w:p>
    <w:p w:rsidR="00E92A82" w:rsidRPr="00E92A82" w:rsidRDefault="00E92A82">
      <w:pPr>
        <w:pStyle w:val="ConsPlusCell"/>
        <w:jc w:val="both"/>
      </w:pPr>
      <w:r w:rsidRPr="00E92A82">
        <w:t>├───┴───────────────────────────────┴─────────────────────┴───────────────┤</w:t>
      </w:r>
    </w:p>
    <w:p w:rsidR="00E92A82" w:rsidRPr="00E92A82" w:rsidRDefault="00E92A82">
      <w:pPr>
        <w:pStyle w:val="ConsPlusCell"/>
        <w:jc w:val="both"/>
      </w:pPr>
      <w:r w:rsidRPr="00E92A82">
        <w:t>│                         По итогам работы за год                         │</w:t>
      </w:r>
    </w:p>
    <w:p w:rsidR="00E92A82" w:rsidRPr="00E92A82" w:rsidRDefault="00E92A82">
      <w:pPr>
        <w:pStyle w:val="ConsPlusCell"/>
        <w:jc w:val="both"/>
      </w:pPr>
      <w:r w:rsidRPr="00E92A82">
        <w:t>├───┬───────────────────────────────┬─────────────────────┬───────────────┤</w:t>
      </w:r>
    </w:p>
    <w:p w:rsidR="00E92A82" w:rsidRPr="00E92A82" w:rsidRDefault="00E92A82">
      <w:pPr>
        <w:pStyle w:val="ConsPlusCell"/>
        <w:jc w:val="both"/>
      </w:pPr>
      <w:r w:rsidRPr="00E92A82">
        <w:t>│8. │Доля специалистов профильных   │20% в год            │      10       │</w:t>
      </w:r>
    </w:p>
    <w:p w:rsidR="00E92A82" w:rsidRPr="00E92A82" w:rsidRDefault="00E92A82">
      <w:pPr>
        <w:pStyle w:val="ConsPlusCell"/>
        <w:jc w:val="both"/>
      </w:pPr>
      <w:r w:rsidRPr="00E92A82">
        <w:t>│   │услуг, прошедших курсы         │                     │               │</w:t>
      </w:r>
    </w:p>
    <w:p w:rsidR="00E92A82" w:rsidRPr="00E92A82" w:rsidRDefault="00E92A82">
      <w:pPr>
        <w:pStyle w:val="ConsPlusCell"/>
        <w:jc w:val="both"/>
      </w:pPr>
      <w:r w:rsidRPr="00E92A82">
        <w:t>│   │повышения квалификации 1 раз в │                     │               │</w:t>
      </w:r>
    </w:p>
    <w:p w:rsidR="00E92A82" w:rsidRPr="00E92A82" w:rsidRDefault="00E92A82">
      <w:pPr>
        <w:pStyle w:val="ConsPlusCell"/>
        <w:jc w:val="both"/>
      </w:pPr>
      <w:r w:rsidRPr="00E92A82">
        <w:t>│   │5 лет, от общего числа         │                     │               │</w:t>
      </w:r>
    </w:p>
    <w:p w:rsidR="00E92A82" w:rsidRPr="00E92A82" w:rsidRDefault="00E92A82">
      <w:pPr>
        <w:pStyle w:val="ConsPlusCell"/>
        <w:jc w:val="both"/>
      </w:pPr>
      <w:r w:rsidRPr="00E92A82">
        <w:t>├───┼───────────────────────────────┼─────────────────────┼───────────────┤</w:t>
      </w:r>
    </w:p>
    <w:p w:rsidR="00E92A82" w:rsidRPr="00E92A82" w:rsidRDefault="00E92A82">
      <w:pPr>
        <w:pStyle w:val="ConsPlusCell"/>
        <w:jc w:val="both"/>
      </w:pPr>
      <w:r w:rsidRPr="00E92A82">
        <w:t xml:space="preserve">│9. │Дополнительные мероприятия </w:t>
      </w:r>
      <w:proofErr w:type="gramStart"/>
      <w:r w:rsidRPr="00E92A82">
        <w:t>по  │</w:t>
      </w:r>
      <w:proofErr w:type="gramEnd"/>
      <w:r w:rsidRPr="00E92A82">
        <w:t>В соответствии с     │               │</w:t>
      </w:r>
    </w:p>
    <w:p w:rsidR="00E92A82" w:rsidRPr="00E92A82" w:rsidRDefault="00E92A82">
      <w:pPr>
        <w:pStyle w:val="ConsPlusCell"/>
        <w:jc w:val="both"/>
      </w:pPr>
      <w:r w:rsidRPr="00E92A82">
        <w:t>│   │обеспечению безопасных условий │заключением          │      10       │</w:t>
      </w:r>
    </w:p>
    <w:p w:rsidR="00E92A82" w:rsidRPr="00E92A82" w:rsidRDefault="00E92A82">
      <w:pPr>
        <w:pStyle w:val="ConsPlusCell"/>
        <w:jc w:val="both"/>
      </w:pPr>
      <w:r w:rsidRPr="00E92A82">
        <w:t>│   │труда, мероприятий по          │учредителя Учреждения│               │</w:t>
      </w:r>
    </w:p>
    <w:p w:rsidR="00E92A82" w:rsidRPr="00E92A82" w:rsidRDefault="00E92A82">
      <w:pPr>
        <w:pStyle w:val="ConsPlusCell"/>
        <w:jc w:val="both"/>
      </w:pPr>
      <w:r w:rsidRPr="00E92A82">
        <w:t>│   │энергосбережению               │                     │               │</w:t>
      </w:r>
    </w:p>
    <w:p w:rsidR="00E92A82" w:rsidRPr="00E92A82" w:rsidRDefault="00E92A82">
      <w:pPr>
        <w:pStyle w:val="ConsPlusCell"/>
        <w:jc w:val="both"/>
      </w:pPr>
      <w:r w:rsidRPr="00E92A82">
        <w:t>├───┼───────────────────────────────┼─────────────────────┼───────────────┤</w:t>
      </w:r>
    </w:p>
    <w:p w:rsidR="00E92A82" w:rsidRPr="00E92A82" w:rsidRDefault="00E92A82">
      <w:pPr>
        <w:pStyle w:val="ConsPlusCell"/>
        <w:jc w:val="both"/>
      </w:pPr>
      <w:r w:rsidRPr="00E92A82">
        <w:t>│</w:t>
      </w:r>
      <w:proofErr w:type="gramStart"/>
      <w:r w:rsidRPr="00E92A82">
        <w:t>10.│</w:t>
      </w:r>
      <w:proofErr w:type="gramEnd"/>
      <w:r w:rsidRPr="00E92A82">
        <w:t>Удельный вес населения,        │Выполнение норматива │      20       │</w:t>
      </w:r>
    </w:p>
    <w:p w:rsidR="00E92A82" w:rsidRPr="00E92A82" w:rsidRDefault="00E92A82">
      <w:pPr>
        <w:pStyle w:val="ConsPlusCell"/>
        <w:jc w:val="both"/>
      </w:pPr>
      <w:r w:rsidRPr="00E92A82">
        <w:t>│   │участвующего в культурно-      │ведомственной целевой│               │</w:t>
      </w:r>
    </w:p>
    <w:p w:rsidR="00E92A82" w:rsidRPr="00E92A82" w:rsidRDefault="00E92A82">
      <w:pPr>
        <w:pStyle w:val="ConsPlusCell"/>
        <w:jc w:val="both"/>
      </w:pPr>
      <w:r w:rsidRPr="00E92A82">
        <w:t>│   │досуговых мероприятиях         │программы            │               │</w:t>
      </w:r>
    </w:p>
    <w:p w:rsidR="00E92A82" w:rsidRPr="00E92A82" w:rsidRDefault="00E92A82">
      <w:pPr>
        <w:pStyle w:val="ConsPlusCell"/>
        <w:jc w:val="both"/>
      </w:pPr>
      <w:r w:rsidRPr="00E92A82">
        <w:t>│   │обслуживающих районов          │                     │               │</w:t>
      </w:r>
    </w:p>
    <w:p w:rsidR="00E92A82" w:rsidRPr="00E92A82" w:rsidRDefault="00E92A82">
      <w:pPr>
        <w:pStyle w:val="ConsPlusCell"/>
        <w:jc w:val="both"/>
      </w:pPr>
      <w:r w:rsidRPr="00E92A82">
        <w:t>├───┼───────────────────────────────┼─────────────────────┼───────────────┤</w:t>
      </w:r>
    </w:p>
    <w:p w:rsidR="00E92A82" w:rsidRPr="00E92A82" w:rsidRDefault="00E92A82">
      <w:pPr>
        <w:pStyle w:val="ConsPlusCell"/>
        <w:jc w:val="both"/>
      </w:pPr>
      <w:r w:rsidRPr="00E92A82">
        <w:t>│</w:t>
      </w:r>
      <w:proofErr w:type="gramStart"/>
      <w:r w:rsidRPr="00E92A82">
        <w:t>11.│</w:t>
      </w:r>
      <w:proofErr w:type="gramEnd"/>
      <w:r w:rsidRPr="00E92A82">
        <w:t>Количество коллективов со      │За каждый            │      10       │</w:t>
      </w:r>
    </w:p>
    <w:p w:rsidR="00E92A82" w:rsidRPr="00E92A82" w:rsidRDefault="00E92A82">
      <w:pPr>
        <w:pStyle w:val="ConsPlusCell"/>
        <w:jc w:val="both"/>
      </w:pPr>
      <w:r w:rsidRPr="00E92A82">
        <w:t>│   │званием "народный"             │                     │               │</w:t>
      </w:r>
    </w:p>
    <w:p w:rsidR="00E92A82" w:rsidRPr="00E92A82" w:rsidRDefault="00E92A82">
      <w:pPr>
        <w:pStyle w:val="ConsPlusCell"/>
        <w:jc w:val="both"/>
      </w:pPr>
      <w:r w:rsidRPr="00E92A82">
        <w:t>├───┼───────────────────────────────┼─────────────────────┼───────────────┤</w:t>
      </w:r>
    </w:p>
    <w:p w:rsidR="00E92A82" w:rsidRPr="00E92A82" w:rsidRDefault="00E92A82">
      <w:pPr>
        <w:pStyle w:val="ConsPlusCell"/>
        <w:jc w:val="both"/>
      </w:pPr>
      <w:r w:rsidRPr="00E92A82">
        <w:t>│</w:t>
      </w:r>
      <w:proofErr w:type="gramStart"/>
      <w:r w:rsidRPr="00E92A82">
        <w:t>12.│</w:t>
      </w:r>
      <w:proofErr w:type="gramEnd"/>
      <w:r w:rsidRPr="00E92A82">
        <w:t xml:space="preserve">Количество коллективов, </w:t>
      </w:r>
      <w:proofErr w:type="spellStart"/>
      <w:r w:rsidRPr="00E92A82">
        <w:t>ставших│За</w:t>
      </w:r>
      <w:proofErr w:type="spellEnd"/>
      <w:r w:rsidRPr="00E92A82">
        <w:t xml:space="preserve"> участие одного    │               │</w:t>
      </w:r>
    </w:p>
    <w:p w:rsidR="00E92A82" w:rsidRPr="00E92A82" w:rsidRDefault="00E92A82">
      <w:pPr>
        <w:pStyle w:val="ConsPlusCell"/>
        <w:jc w:val="both"/>
      </w:pPr>
      <w:r w:rsidRPr="00E92A82">
        <w:t xml:space="preserve">│   │лауреатами смотров, конкурсов, │коллектива </w:t>
      </w:r>
      <w:proofErr w:type="gramStart"/>
      <w:r w:rsidRPr="00E92A82">
        <w:t xml:space="preserve">в:   </w:t>
      </w:r>
      <w:proofErr w:type="gramEnd"/>
      <w:r w:rsidRPr="00E92A82">
        <w:t xml:space="preserve">     │               │</w:t>
      </w:r>
    </w:p>
    <w:p w:rsidR="00E92A82" w:rsidRPr="00E92A82" w:rsidRDefault="00E92A82">
      <w:pPr>
        <w:pStyle w:val="ConsPlusCell"/>
        <w:jc w:val="both"/>
      </w:pPr>
      <w:r w:rsidRPr="00E92A82">
        <w:t>│   │фестивалей                     ├─────────────────────┼───────────────┤</w:t>
      </w:r>
    </w:p>
    <w:p w:rsidR="00E92A82" w:rsidRPr="00E92A82" w:rsidRDefault="00E92A82">
      <w:pPr>
        <w:pStyle w:val="ConsPlusCell"/>
        <w:jc w:val="both"/>
      </w:pPr>
      <w:r w:rsidRPr="00E92A82">
        <w:t>│   │                               │Городском            │       3       │</w:t>
      </w:r>
    </w:p>
    <w:p w:rsidR="00E92A82" w:rsidRPr="00E92A82" w:rsidRDefault="00E92A82">
      <w:pPr>
        <w:pStyle w:val="ConsPlusCell"/>
        <w:jc w:val="both"/>
      </w:pPr>
      <w:r w:rsidRPr="00E92A82">
        <w:t>│   │                               ├─────────────────────┼───────────────┤</w:t>
      </w:r>
    </w:p>
    <w:p w:rsidR="00E92A82" w:rsidRPr="00E92A82" w:rsidRDefault="00E92A82">
      <w:pPr>
        <w:pStyle w:val="ConsPlusCell"/>
        <w:jc w:val="both"/>
      </w:pPr>
      <w:r w:rsidRPr="00E92A82">
        <w:t>│   │                               │Областном            │       5       │</w:t>
      </w:r>
    </w:p>
    <w:p w:rsidR="00E92A82" w:rsidRPr="00E92A82" w:rsidRDefault="00E92A82">
      <w:pPr>
        <w:pStyle w:val="ConsPlusCell"/>
        <w:jc w:val="both"/>
      </w:pPr>
      <w:r w:rsidRPr="00E92A82">
        <w:t>│   │                               │(</w:t>
      </w:r>
      <w:proofErr w:type="gramStart"/>
      <w:r w:rsidRPr="00E92A82">
        <w:t xml:space="preserve">региональном)   </w:t>
      </w:r>
      <w:proofErr w:type="gramEnd"/>
      <w:r w:rsidRPr="00E92A82">
        <w:t xml:space="preserve">    │               │</w:t>
      </w:r>
    </w:p>
    <w:p w:rsidR="00E92A82" w:rsidRPr="00E92A82" w:rsidRDefault="00E92A82">
      <w:pPr>
        <w:pStyle w:val="ConsPlusCell"/>
        <w:jc w:val="both"/>
      </w:pPr>
      <w:r w:rsidRPr="00E92A82">
        <w:t>│   │                               ├─────────────────────┼───────────────┤</w:t>
      </w:r>
    </w:p>
    <w:p w:rsidR="00E92A82" w:rsidRPr="00E92A82" w:rsidRDefault="00E92A82">
      <w:pPr>
        <w:pStyle w:val="ConsPlusCell"/>
        <w:jc w:val="both"/>
      </w:pPr>
      <w:r w:rsidRPr="00E92A82">
        <w:t>│   │                               │Всероссийском        │      10       │</w:t>
      </w:r>
    </w:p>
    <w:p w:rsidR="00E92A82" w:rsidRPr="00E92A82" w:rsidRDefault="00E92A82">
      <w:pPr>
        <w:pStyle w:val="ConsPlusCell"/>
        <w:jc w:val="both"/>
      </w:pPr>
      <w:r w:rsidRPr="00E92A82">
        <w:t>│   │                               ├─────────────────────┼───────────────┤</w:t>
      </w:r>
    </w:p>
    <w:p w:rsidR="00E92A82" w:rsidRPr="00E92A82" w:rsidRDefault="00E92A82">
      <w:pPr>
        <w:pStyle w:val="ConsPlusCell"/>
        <w:jc w:val="both"/>
      </w:pPr>
      <w:r w:rsidRPr="00E92A82">
        <w:t>│   │                               │Международном        │      20       │</w:t>
      </w:r>
    </w:p>
    <w:p w:rsidR="00E92A82" w:rsidRPr="00E92A82" w:rsidRDefault="00E92A82">
      <w:pPr>
        <w:pStyle w:val="ConsPlusCell"/>
        <w:jc w:val="both"/>
      </w:pPr>
      <w:r w:rsidRPr="00E92A82">
        <w:lastRenderedPageBreak/>
        <w:t>└───┴───────────────────────────────┴─────────────────────┴───────────────┘</w:t>
      </w:r>
    </w:p>
    <w:p w:rsidR="00E92A82" w:rsidRPr="00E92A82" w:rsidRDefault="00E92A82">
      <w:pPr>
        <w:pStyle w:val="ConsPlusNormal"/>
        <w:ind w:firstLine="540"/>
        <w:jc w:val="both"/>
      </w:pPr>
    </w:p>
    <w:p w:rsidR="00E92A82" w:rsidRPr="00E92A82" w:rsidRDefault="00E92A82">
      <w:pPr>
        <w:pStyle w:val="ConsPlusNormal"/>
        <w:jc w:val="right"/>
      </w:pPr>
      <w:bookmarkStart w:id="36" w:name="P839"/>
      <w:bookmarkEnd w:id="36"/>
      <w:r w:rsidRPr="00E92A82">
        <w:t xml:space="preserve">Таблица </w:t>
      </w:r>
      <w:hyperlink r:id="rId40" w:history="1">
        <w:r w:rsidRPr="00E92A82">
          <w:t>N 5</w:t>
        </w:r>
      </w:hyperlink>
    </w:p>
    <w:p w:rsidR="00E92A82" w:rsidRPr="00E92A82" w:rsidRDefault="00E92A82">
      <w:pPr>
        <w:pStyle w:val="ConsPlusNormal"/>
        <w:ind w:firstLine="540"/>
        <w:jc w:val="both"/>
      </w:pPr>
    </w:p>
    <w:p w:rsidR="00E92A82" w:rsidRPr="00E92A82" w:rsidRDefault="00E92A82">
      <w:pPr>
        <w:pStyle w:val="ConsPlusCell"/>
        <w:jc w:val="both"/>
      </w:pPr>
      <w:r w:rsidRPr="00E92A82">
        <w:t>┌───┬──────────────────────────────────┬───────────────────┬──────────────┐</w:t>
      </w:r>
    </w:p>
    <w:p w:rsidR="00E92A82" w:rsidRPr="00E92A82" w:rsidRDefault="00E92A82">
      <w:pPr>
        <w:pStyle w:val="ConsPlusCell"/>
        <w:jc w:val="both"/>
      </w:pPr>
      <w:r w:rsidRPr="00E92A82">
        <w:t>│ N │     Наименование показателя      │Количество/качество</w:t>
      </w:r>
      <w:proofErr w:type="gramStart"/>
      <w:r w:rsidRPr="00E92A82">
        <w:t>│  Процент</w:t>
      </w:r>
      <w:proofErr w:type="gramEnd"/>
      <w:r w:rsidRPr="00E92A82">
        <w:t xml:space="preserve"> от  │</w:t>
      </w:r>
    </w:p>
    <w:p w:rsidR="00E92A82" w:rsidRPr="00E92A82" w:rsidRDefault="00E92A82">
      <w:pPr>
        <w:pStyle w:val="ConsPlusCell"/>
        <w:jc w:val="both"/>
      </w:pPr>
      <w:r w:rsidRPr="00E92A82">
        <w:t>│п/п│</w:t>
      </w:r>
      <w:proofErr w:type="gramStart"/>
      <w:r w:rsidRPr="00E92A82">
        <w:t xml:space="preserve">   (</w:t>
      </w:r>
      <w:proofErr w:type="gramEnd"/>
      <w:r w:rsidRPr="00E92A82">
        <w:t>применительно к Учреждению    │    выполнения     │ должностного │</w:t>
      </w:r>
    </w:p>
    <w:p w:rsidR="00E92A82" w:rsidRPr="00E92A82" w:rsidRDefault="00E92A82">
      <w:pPr>
        <w:pStyle w:val="ConsPlusCell"/>
        <w:jc w:val="both"/>
      </w:pPr>
      <w:r w:rsidRPr="00E92A82">
        <w:t xml:space="preserve">│   │   в сфере библиотечных </w:t>
      </w:r>
      <w:proofErr w:type="gramStart"/>
      <w:r w:rsidRPr="00E92A82">
        <w:t xml:space="preserve">услуг)   </w:t>
      </w:r>
      <w:proofErr w:type="gramEnd"/>
      <w:r w:rsidRPr="00E92A82">
        <w:t xml:space="preserve"> │                   │    оклада    │</w:t>
      </w:r>
    </w:p>
    <w:p w:rsidR="00E92A82" w:rsidRPr="00E92A82" w:rsidRDefault="00E92A82">
      <w:pPr>
        <w:pStyle w:val="ConsPlusCell"/>
        <w:jc w:val="both"/>
      </w:pPr>
      <w:r w:rsidRPr="00E92A82">
        <w:t>├───┴──────────────────────────────────┴───────────────────┴──────────────┤</w:t>
      </w:r>
    </w:p>
    <w:p w:rsidR="00E92A82" w:rsidRPr="00E92A82" w:rsidRDefault="00E92A82">
      <w:pPr>
        <w:pStyle w:val="ConsPlusCell"/>
        <w:jc w:val="both"/>
      </w:pPr>
      <w:r w:rsidRPr="00E92A82">
        <w:t>│                        По итогам работы за месяц                        │</w:t>
      </w:r>
    </w:p>
    <w:p w:rsidR="00E92A82" w:rsidRPr="00E92A82" w:rsidRDefault="00E92A82">
      <w:pPr>
        <w:pStyle w:val="ConsPlusCell"/>
        <w:jc w:val="both"/>
      </w:pPr>
      <w:r w:rsidRPr="00E92A82">
        <w:t>├───┬──────────────────────────────────┬───────────────────┬──────────────┤</w:t>
      </w:r>
    </w:p>
    <w:p w:rsidR="00E92A82" w:rsidRPr="00E92A82" w:rsidRDefault="00E92A82">
      <w:pPr>
        <w:pStyle w:val="ConsPlusCell"/>
        <w:jc w:val="both"/>
      </w:pPr>
      <w:r w:rsidRPr="00E92A82">
        <w:t xml:space="preserve">│1. │Мониторинг показателей за </w:t>
      </w:r>
      <w:proofErr w:type="gramStart"/>
      <w:r w:rsidRPr="00E92A82">
        <w:t>месяц:  │</w:t>
      </w:r>
      <w:proofErr w:type="gramEnd"/>
      <w:r w:rsidRPr="00E92A82">
        <w:t>Выполнение         │      10      │</w:t>
      </w:r>
    </w:p>
    <w:p w:rsidR="00E92A82" w:rsidRPr="00E92A82" w:rsidRDefault="00E92A82">
      <w:pPr>
        <w:pStyle w:val="ConsPlusCell"/>
        <w:jc w:val="both"/>
      </w:pPr>
      <w:r w:rsidRPr="00E92A82">
        <w:t>│   │число зарегистрированных          │норматива по       │              │</w:t>
      </w:r>
    </w:p>
    <w:p w:rsidR="00E92A82" w:rsidRPr="00E92A82" w:rsidRDefault="00E92A82">
      <w:pPr>
        <w:pStyle w:val="ConsPlusCell"/>
        <w:jc w:val="both"/>
      </w:pPr>
      <w:r w:rsidRPr="00E92A82">
        <w:t>│   │пользователей                     │муниципальному     │              │</w:t>
      </w:r>
    </w:p>
    <w:p w:rsidR="00E92A82" w:rsidRPr="00E92A82" w:rsidRDefault="00E92A82">
      <w:pPr>
        <w:pStyle w:val="ConsPlusCell"/>
        <w:jc w:val="both"/>
      </w:pPr>
      <w:r w:rsidRPr="00E92A82">
        <w:t>│   │                                  │заданию            │              │</w:t>
      </w:r>
    </w:p>
    <w:p w:rsidR="00E92A82" w:rsidRPr="00E92A82" w:rsidRDefault="00E92A82">
      <w:pPr>
        <w:pStyle w:val="ConsPlusCell"/>
        <w:jc w:val="both"/>
      </w:pPr>
      <w:r w:rsidRPr="00E92A82">
        <w:t>├───┼──────────────────────────────────┼───────────────────┼──────────────┤</w:t>
      </w:r>
    </w:p>
    <w:p w:rsidR="00E92A82" w:rsidRPr="00E92A82" w:rsidRDefault="00E92A82">
      <w:pPr>
        <w:pStyle w:val="ConsPlusCell"/>
        <w:jc w:val="both"/>
      </w:pPr>
      <w:r w:rsidRPr="00E92A82">
        <w:t xml:space="preserve">│2. │Мониторинг показателей за </w:t>
      </w:r>
      <w:proofErr w:type="gramStart"/>
      <w:r w:rsidRPr="00E92A82">
        <w:t>месяц:  │</w:t>
      </w:r>
      <w:proofErr w:type="gramEnd"/>
      <w:r w:rsidRPr="00E92A82">
        <w:t>Выполнение         │      5       │</w:t>
      </w:r>
    </w:p>
    <w:p w:rsidR="00E92A82" w:rsidRPr="00E92A82" w:rsidRDefault="00E92A82">
      <w:pPr>
        <w:pStyle w:val="ConsPlusCell"/>
        <w:jc w:val="both"/>
      </w:pPr>
      <w:r w:rsidRPr="00E92A82">
        <w:t>│   │число посещений                   │норматива по       │              │</w:t>
      </w:r>
    </w:p>
    <w:p w:rsidR="00E92A82" w:rsidRPr="00E92A82" w:rsidRDefault="00E92A82">
      <w:pPr>
        <w:pStyle w:val="ConsPlusCell"/>
        <w:jc w:val="both"/>
      </w:pPr>
      <w:r w:rsidRPr="00E92A82">
        <w:t>│   │                                  │муниципальному     │              │</w:t>
      </w:r>
    </w:p>
    <w:p w:rsidR="00E92A82" w:rsidRPr="00E92A82" w:rsidRDefault="00E92A82">
      <w:pPr>
        <w:pStyle w:val="ConsPlusCell"/>
        <w:jc w:val="both"/>
      </w:pPr>
      <w:r w:rsidRPr="00E92A82">
        <w:t>│   │                                  │заданию            │              │</w:t>
      </w:r>
    </w:p>
    <w:p w:rsidR="00E92A82" w:rsidRPr="00E92A82" w:rsidRDefault="00E92A82">
      <w:pPr>
        <w:pStyle w:val="ConsPlusCell"/>
        <w:jc w:val="both"/>
      </w:pPr>
      <w:r w:rsidRPr="00E92A82">
        <w:t>├───┼──────────────────────────────────┼───────────────────┼──────────────┤</w:t>
      </w:r>
    </w:p>
    <w:p w:rsidR="00E92A82" w:rsidRPr="00E92A82" w:rsidRDefault="00E92A82">
      <w:pPr>
        <w:pStyle w:val="ConsPlusCell"/>
        <w:jc w:val="both"/>
      </w:pPr>
      <w:r w:rsidRPr="00E92A82">
        <w:t xml:space="preserve">│3. │Мониторинг основных показателей </w:t>
      </w:r>
      <w:proofErr w:type="spellStart"/>
      <w:r w:rsidRPr="00E92A82">
        <w:t>за│Выполнение</w:t>
      </w:r>
      <w:proofErr w:type="spellEnd"/>
      <w:r w:rsidRPr="00E92A82">
        <w:t xml:space="preserve">         │      5       │</w:t>
      </w:r>
    </w:p>
    <w:p w:rsidR="00E92A82" w:rsidRPr="00E92A82" w:rsidRDefault="00E92A82">
      <w:pPr>
        <w:pStyle w:val="ConsPlusCell"/>
        <w:jc w:val="both"/>
      </w:pPr>
      <w:r w:rsidRPr="00E92A82">
        <w:t>│   │</w:t>
      </w:r>
      <w:proofErr w:type="gramStart"/>
      <w:r w:rsidRPr="00E92A82">
        <w:t xml:space="preserve">месяц:   </w:t>
      </w:r>
      <w:proofErr w:type="gramEnd"/>
      <w:r w:rsidRPr="00E92A82">
        <w:t xml:space="preserve">                         │норматива по       │              │</w:t>
      </w:r>
    </w:p>
    <w:p w:rsidR="00E92A82" w:rsidRPr="00E92A82" w:rsidRDefault="00E92A82">
      <w:pPr>
        <w:pStyle w:val="ConsPlusCell"/>
        <w:jc w:val="both"/>
      </w:pPr>
      <w:r w:rsidRPr="00E92A82">
        <w:t>│   │книговыдача                       │муниципальному     │              │</w:t>
      </w:r>
    </w:p>
    <w:p w:rsidR="00E92A82" w:rsidRPr="00E92A82" w:rsidRDefault="00E92A82">
      <w:pPr>
        <w:pStyle w:val="ConsPlusCell"/>
        <w:jc w:val="both"/>
      </w:pPr>
      <w:r w:rsidRPr="00E92A82">
        <w:t>│   │                                  │заданию            │              │</w:t>
      </w:r>
    </w:p>
    <w:p w:rsidR="00E92A82" w:rsidRPr="00E92A82" w:rsidRDefault="00E92A82">
      <w:pPr>
        <w:pStyle w:val="ConsPlusCell"/>
        <w:jc w:val="both"/>
      </w:pPr>
      <w:r w:rsidRPr="00E92A82">
        <w:t>├───┼──────────────────────────────────┼───────────────────┼──────────────┤</w:t>
      </w:r>
    </w:p>
    <w:p w:rsidR="00E92A82" w:rsidRPr="00E92A82" w:rsidRDefault="00E92A82">
      <w:pPr>
        <w:pStyle w:val="ConsPlusCell"/>
        <w:jc w:val="both"/>
      </w:pPr>
      <w:r w:rsidRPr="00E92A82">
        <w:t xml:space="preserve">│4. │Укомплектованность </w:t>
      </w:r>
      <w:proofErr w:type="gramStart"/>
      <w:r w:rsidRPr="00E92A82">
        <w:t>специалистами  │</w:t>
      </w:r>
      <w:proofErr w:type="gramEnd"/>
      <w:r w:rsidRPr="00E92A82">
        <w:t xml:space="preserve">    91% - 100%     │      5       │</w:t>
      </w:r>
    </w:p>
    <w:p w:rsidR="00E92A82" w:rsidRPr="00E92A82" w:rsidRDefault="00E92A82">
      <w:pPr>
        <w:pStyle w:val="ConsPlusCell"/>
        <w:jc w:val="both"/>
      </w:pPr>
      <w:r w:rsidRPr="00E92A82">
        <w:t>│   │профильных услуг                  │                   │              │</w:t>
      </w:r>
    </w:p>
    <w:p w:rsidR="00E92A82" w:rsidRPr="00E92A82" w:rsidRDefault="00E92A82">
      <w:pPr>
        <w:pStyle w:val="ConsPlusCell"/>
        <w:jc w:val="both"/>
      </w:pPr>
      <w:r w:rsidRPr="00E92A82">
        <w:t>├───┼──────────────────────────────────┼───────────────────┼──────────────┤</w:t>
      </w:r>
    </w:p>
    <w:p w:rsidR="00E92A82" w:rsidRPr="00E92A82" w:rsidRDefault="00E92A82">
      <w:pPr>
        <w:pStyle w:val="ConsPlusCell"/>
        <w:jc w:val="both"/>
      </w:pPr>
      <w:r w:rsidRPr="00E92A82">
        <w:t>│5. │Среднемесячная заработная плата   │Согласно           │      5       │</w:t>
      </w:r>
    </w:p>
    <w:p w:rsidR="00E92A82" w:rsidRPr="00E92A82" w:rsidRDefault="00E92A82">
      <w:pPr>
        <w:pStyle w:val="ConsPlusCell"/>
        <w:jc w:val="both"/>
      </w:pPr>
      <w:r w:rsidRPr="00E92A82">
        <w:t>│   │                                  │муниципальному     │              │</w:t>
      </w:r>
    </w:p>
    <w:p w:rsidR="00E92A82" w:rsidRPr="00E92A82" w:rsidRDefault="00E92A82">
      <w:pPr>
        <w:pStyle w:val="ConsPlusCell"/>
        <w:jc w:val="both"/>
      </w:pPr>
      <w:r w:rsidRPr="00E92A82">
        <w:t>│   │                                  │заданию            │              │</w:t>
      </w:r>
    </w:p>
    <w:p w:rsidR="00E92A82" w:rsidRPr="00E92A82" w:rsidRDefault="00E92A82">
      <w:pPr>
        <w:pStyle w:val="ConsPlusCell"/>
        <w:jc w:val="both"/>
      </w:pPr>
      <w:r w:rsidRPr="00E92A82">
        <w:t>├───┼──────────────────────────────────┼───────────────────┼──────────────┤</w:t>
      </w:r>
    </w:p>
    <w:p w:rsidR="00E92A82" w:rsidRPr="00E92A82" w:rsidRDefault="00E92A82">
      <w:pPr>
        <w:pStyle w:val="ConsPlusCell"/>
        <w:jc w:val="both"/>
      </w:pPr>
      <w:r w:rsidRPr="00E92A82">
        <w:t xml:space="preserve">│6. │Выполнение плановых показателей </w:t>
      </w:r>
      <w:proofErr w:type="spellStart"/>
      <w:r w:rsidRPr="00E92A82">
        <w:t>по│Выполнение</w:t>
      </w:r>
      <w:proofErr w:type="spellEnd"/>
      <w:r w:rsidRPr="00E92A82">
        <w:t xml:space="preserve"> плана   │      10      │</w:t>
      </w:r>
    </w:p>
    <w:p w:rsidR="00E92A82" w:rsidRPr="00E92A82" w:rsidRDefault="00E92A82">
      <w:pPr>
        <w:pStyle w:val="ConsPlusCell"/>
        <w:jc w:val="both"/>
      </w:pPr>
      <w:r w:rsidRPr="00E92A82">
        <w:t>│   │доходам от платных услуг          │                   │              │</w:t>
      </w:r>
    </w:p>
    <w:p w:rsidR="00E92A82" w:rsidRPr="00E92A82" w:rsidRDefault="00E92A82">
      <w:pPr>
        <w:pStyle w:val="ConsPlusCell"/>
        <w:jc w:val="both"/>
      </w:pPr>
      <w:r w:rsidRPr="00E92A82">
        <w:t>├───┼──────────────────────────────────┼───────────────────┼──────────────┤</w:t>
      </w:r>
    </w:p>
    <w:p w:rsidR="00E92A82" w:rsidRPr="00E92A82" w:rsidRDefault="00E92A82">
      <w:pPr>
        <w:pStyle w:val="ConsPlusCell"/>
        <w:jc w:val="both"/>
      </w:pPr>
      <w:r w:rsidRPr="00E92A82">
        <w:t xml:space="preserve">│7. │Количество обоснованных жалоб </w:t>
      </w:r>
      <w:proofErr w:type="gramStart"/>
      <w:r w:rsidRPr="00E92A82">
        <w:t>на  │</w:t>
      </w:r>
      <w:proofErr w:type="gramEnd"/>
      <w:r w:rsidRPr="00E92A82">
        <w:t xml:space="preserve">         0         │      5       │</w:t>
      </w:r>
    </w:p>
    <w:p w:rsidR="00E92A82" w:rsidRPr="00E92A82" w:rsidRDefault="00E92A82">
      <w:pPr>
        <w:pStyle w:val="ConsPlusCell"/>
        <w:jc w:val="both"/>
      </w:pPr>
      <w:r w:rsidRPr="00E92A82">
        <w:t>│   │предоставленные услуги и работу   │                   │              │</w:t>
      </w:r>
    </w:p>
    <w:p w:rsidR="00E92A82" w:rsidRPr="00E92A82" w:rsidRDefault="00E92A82">
      <w:pPr>
        <w:pStyle w:val="ConsPlusCell"/>
        <w:jc w:val="both"/>
      </w:pPr>
      <w:r w:rsidRPr="00E92A82">
        <w:t>│   │персонала                         │                   │              │</w:t>
      </w:r>
    </w:p>
    <w:p w:rsidR="00E92A82" w:rsidRPr="00E92A82" w:rsidRDefault="00E92A82">
      <w:pPr>
        <w:pStyle w:val="ConsPlusCell"/>
        <w:jc w:val="both"/>
      </w:pPr>
      <w:proofErr w:type="gramStart"/>
      <w:r w:rsidRPr="00E92A82">
        <w:t>│(</w:t>
      </w:r>
      <w:proofErr w:type="gramEnd"/>
      <w:r w:rsidRPr="00E92A82">
        <w:t xml:space="preserve">в ред. </w:t>
      </w:r>
      <w:hyperlink r:id="rId41" w:history="1">
        <w:r w:rsidRPr="00E92A82">
          <w:t>постановления</w:t>
        </w:r>
      </w:hyperlink>
      <w:r w:rsidRPr="00E92A82">
        <w:t xml:space="preserve"> Администрации города Тюмени от 25.07.2011 N 78-пк) │</w:t>
      </w:r>
    </w:p>
    <w:p w:rsidR="00E92A82" w:rsidRPr="00E92A82" w:rsidRDefault="00E92A82">
      <w:pPr>
        <w:pStyle w:val="ConsPlusCell"/>
        <w:jc w:val="both"/>
      </w:pPr>
      <w:r w:rsidRPr="00E92A82">
        <w:t>├───┼──────────────────────────────────┼───────────────────┼──────────────┤</w:t>
      </w:r>
    </w:p>
    <w:p w:rsidR="00E92A82" w:rsidRPr="00E92A82" w:rsidRDefault="00E92A82">
      <w:pPr>
        <w:pStyle w:val="ConsPlusCell"/>
        <w:jc w:val="both"/>
      </w:pPr>
      <w:r w:rsidRPr="00E92A82">
        <w:t>│8. │Количество обоснованных замечаний │         0         │      5       │</w:t>
      </w:r>
    </w:p>
    <w:p w:rsidR="00E92A82" w:rsidRPr="00E92A82" w:rsidRDefault="00E92A82">
      <w:pPr>
        <w:pStyle w:val="ConsPlusCell"/>
        <w:jc w:val="both"/>
      </w:pPr>
      <w:r w:rsidRPr="00E92A82">
        <w:t>│   │по результатам проверок (ревизии) │                   │              │</w:t>
      </w:r>
    </w:p>
    <w:p w:rsidR="00E92A82" w:rsidRPr="00E92A82" w:rsidRDefault="00E92A82">
      <w:pPr>
        <w:pStyle w:val="ConsPlusCell"/>
        <w:jc w:val="both"/>
      </w:pPr>
      <w:proofErr w:type="gramStart"/>
      <w:r w:rsidRPr="00E92A82">
        <w:t>│(</w:t>
      </w:r>
      <w:proofErr w:type="gramEnd"/>
      <w:r w:rsidRPr="00E92A82">
        <w:t xml:space="preserve">в ред. </w:t>
      </w:r>
      <w:hyperlink r:id="rId42" w:history="1">
        <w:r w:rsidRPr="00E92A82">
          <w:t>постановления</w:t>
        </w:r>
      </w:hyperlink>
      <w:r w:rsidRPr="00E92A82">
        <w:t xml:space="preserve"> Администрации города Тюмени от 25.07.2011 N 78-пк) │</w:t>
      </w:r>
    </w:p>
    <w:p w:rsidR="00E92A82" w:rsidRPr="00E92A82" w:rsidRDefault="00E92A82">
      <w:pPr>
        <w:pStyle w:val="ConsPlusCell"/>
        <w:jc w:val="both"/>
      </w:pPr>
      <w:r w:rsidRPr="00E92A82">
        <w:t>├───┼──────────────────────────────────┼───────────────────┼──────────────┤</w:t>
      </w:r>
    </w:p>
    <w:p w:rsidR="00E92A82" w:rsidRPr="00E92A82" w:rsidRDefault="00E92A82">
      <w:pPr>
        <w:pStyle w:val="ConsPlusCell"/>
        <w:jc w:val="both"/>
      </w:pPr>
      <w:r w:rsidRPr="00E92A82">
        <w:t xml:space="preserve">│9. │Пополнение электронного </w:t>
      </w:r>
      <w:proofErr w:type="gramStart"/>
      <w:r w:rsidRPr="00E92A82">
        <w:t>каталога  │</w:t>
      </w:r>
      <w:proofErr w:type="gramEnd"/>
      <w:r w:rsidRPr="00E92A82">
        <w:t xml:space="preserve">       100%        │      5       │</w:t>
      </w:r>
    </w:p>
    <w:p w:rsidR="00E92A82" w:rsidRPr="00E92A82" w:rsidRDefault="00E92A82">
      <w:pPr>
        <w:pStyle w:val="ConsPlusCell"/>
        <w:jc w:val="both"/>
      </w:pPr>
      <w:r w:rsidRPr="00E92A82">
        <w:t>│   │вновь поступившим библиотечным    │                   │              │</w:t>
      </w:r>
    </w:p>
    <w:p w:rsidR="00E92A82" w:rsidRPr="00E92A82" w:rsidRDefault="00E92A82">
      <w:pPr>
        <w:pStyle w:val="ConsPlusCell"/>
        <w:jc w:val="both"/>
      </w:pPr>
      <w:r w:rsidRPr="00E92A82">
        <w:t>│   │фондом                            │                   │              │</w:t>
      </w:r>
    </w:p>
    <w:p w:rsidR="00E92A82" w:rsidRPr="00E92A82" w:rsidRDefault="00E92A82">
      <w:pPr>
        <w:pStyle w:val="ConsPlusCell"/>
        <w:jc w:val="both"/>
      </w:pPr>
      <w:r w:rsidRPr="00E92A82">
        <w:t>├───┴──────────────────────────────────┴───────────────────┴──────────────┤</w:t>
      </w:r>
    </w:p>
    <w:p w:rsidR="00E92A82" w:rsidRPr="00E92A82" w:rsidRDefault="00E92A82">
      <w:pPr>
        <w:pStyle w:val="ConsPlusCell"/>
        <w:jc w:val="both"/>
      </w:pPr>
      <w:r w:rsidRPr="00E92A82">
        <w:t>│                         По итогам работы за год                         │</w:t>
      </w:r>
    </w:p>
    <w:p w:rsidR="00E92A82" w:rsidRPr="00E92A82" w:rsidRDefault="00E92A82">
      <w:pPr>
        <w:pStyle w:val="ConsPlusCell"/>
        <w:jc w:val="both"/>
      </w:pPr>
      <w:r w:rsidRPr="00E92A82">
        <w:t>├───┬──────────────────────────────────┬───────────────────┬──────────────┤</w:t>
      </w:r>
    </w:p>
    <w:p w:rsidR="00E92A82" w:rsidRPr="00E92A82" w:rsidRDefault="00E92A82">
      <w:pPr>
        <w:pStyle w:val="ConsPlusCell"/>
        <w:jc w:val="both"/>
      </w:pPr>
      <w:r w:rsidRPr="00E92A82">
        <w:t>│</w:t>
      </w:r>
      <w:proofErr w:type="gramStart"/>
      <w:r w:rsidRPr="00E92A82">
        <w:t>10.│</w:t>
      </w:r>
      <w:proofErr w:type="gramEnd"/>
      <w:r w:rsidRPr="00E92A82">
        <w:t>Участие в экспериментальных и     │За каждое отдельно │      20      │</w:t>
      </w:r>
    </w:p>
    <w:p w:rsidR="00E92A82" w:rsidRPr="00E92A82" w:rsidRDefault="00E92A82">
      <w:pPr>
        <w:pStyle w:val="ConsPlusCell"/>
        <w:jc w:val="both"/>
      </w:pPr>
      <w:r w:rsidRPr="00E92A82">
        <w:t>│   │инновационных проектах, участие   │                   │              │</w:t>
      </w:r>
    </w:p>
    <w:p w:rsidR="00E92A82" w:rsidRPr="00E92A82" w:rsidRDefault="00E92A82">
      <w:pPr>
        <w:pStyle w:val="ConsPlusCell"/>
        <w:jc w:val="both"/>
      </w:pPr>
      <w:r w:rsidRPr="00E92A82">
        <w:t>│   │в областных и международных       │                   │              │</w:t>
      </w:r>
    </w:p>
    <w:p w:rsidR="00E92A82" w:rsidRPr="00E92A82" w:rsidRDefault="00E92A82">
      <w:pPr>
        <w:pStyle w:val="ConsPlusCell"/>
        <w:jc w:val="both"/>
      </w:pPr>
      <w:r w:rsidRPr="00E92A82">
        <w:t>│   │конкурсах                         │                   │              │</w:t>
      </w:r>
    </w:p>
    <w:p w:rsidR="00E92A82" w:rsidRPr="00E92A82" w:rsidRDefault="00E92A82">
      <w:pPr>
        <w:pStyle w:val="ConsPlusCell"/>
        <w:jc w:val="both"/>
      </w:pPr>
      <w:r w:rsidRPr="00E92A82">
        <w:t>├───┼──────────────────────────────────┼───────────────────┼──────────────┤</w:t>
      </w:r>
    </w:p>
    <w:p w:rsidR="00E92A82" w:rsidRPr="00E92A82" w:rsidRDefault="00E92A82">
      <w:pPr>
        <w:pStyle w:val="ConsPlusCell"/>
        <w:jc w:val="both"/>
      </w:pPr>
      <w:r w:rsidRPr="00E92A82">
        <w:t>│</w:t>
      </w:r>
      <w:proofErr w:type="gramStart"/>
      <w:r w:rsidRPr="00E92A82">
        <w:t>11.│</w:t>
      </w:r>
      <w:proofErr w:type="gramEnd"/>
      <w:r w:rsidRPr="00E92A82">
        <w:t>Доля специалистов профильных      │20% от общего      │      10      │</w:t>
      </w:r>
    </w:p>
    <w:p w:rsidR="00E92A82" w:rsidRPr="00E92A82" w:rsidRDefault="00E92A82">
      <w:pPr>
        <w:pStyle w:val="ConsPlusCell"/>
        <w:jc w:val="both"/>
      </w:pPr>
      <w:r w:rsidRPr="00E92A82">
        <w:t xml:space="preserve">│   │услуг, прошедших курсы </w:t>
      </w:r>
      <w:proofErr w:type="gramStart"/>
      <w:r w:rsidRPr="00E92A82">
        <w:t>повышения  │</w:t>
      </w:r>
      <w:proofErr w:type="gramEnd"/>
      <w:r w:rsidRPr="00E92A82">
        <w:t>количества без     │              │</w:t>
      </w:r>
    </w:p>
    <w:p w:rsidR="00E92A82" w:rsidRPr="00E92A82" w:rsidRDefault="00E92A82">
      <w:pPr>
        <w:pStyle w:val="ConsPlusCell"/>
        <w:jc w:val="both"/>
      </w:pPr>
      <w:r w:rsidRPr="00E92A82">
        <w:t>│   │квалификации 1 раз в 5 лет, от    │учета              │              │</w:t>
      </w:r>
    </w:p>
    <w:p w:rsidR="00E92A82" w:rsidRPr="00E92A82" w:rsidRDefault="00E92A82">
      <w:pPr>
        <w:pStyle w:val="ConsPlusCell"/>
        <w:jc w:val="both"/>
      </w:pPr>
      <w:r w:rsidRPr="00E92A82">
        <w:t>│   │общего числа                      │обслуживающего     │              │</w:t>
      </w:r>
    </w:p>
    <w:p w:rsidR="00E92A82" w:rsidRPr="00E92A82" w:rsidRDefault="00E92A82">
      <w:pPr>
        <w:pStyle w:val="ConsPlusCell"/>
        <w:jc w:val="both"/>
      </w:pPr>
      <w:r w:rsidRPr="00E92A82">
        <w:t>│   │                                  │персонала          │              │</w:t>
      </w:r>
    </w:p>
    <w:p w:rsidR="00E92A82" w:rsidRPr="00E92A82" w:rsidRDefault="00E92A82">
      <w:pPr>
        <w:pStyle w:val="ConsPlusCell"/>
        <w:jc w:val="both"/>
      </w:pPr>
      <w:r w:rsidRPr="00E92A82">
        <w:t>├───┼──────────────────────────────────┼───────────────────┼──────────────┤</w:t>
      </w:r>
    </w:p>
    <w:p w:rsidR="00E92A82" w:rsidRPr="00E92A82" w:rsidRDefault="00E92A82">
      <w:pPr>
        <w:pStyle w:val="ConsPlusCell"/>
        <w:jc w:val="both"/>
      </w:pPr>
      <w:r w:rsidRPr="00E92A82">
        <w:t>│</w:t>
      </w:r>
      <w:proofErr w:type="gramStart"/>
      <w:r w:rsidRPr="00E92A82">
        <w:t>12.│</w:t>
      </w:r>
      <w:proofErr w:type="gramEnd"/>
      <w:r w:rsidRPr="00E92A82">
        <w:t>Проектная деятельность по         │За каждое отдельно │  от 5 до 30  │</w:t>
      </w:r>
    </w:p>
    <w:p w:rsidR="00E92A82" w:rsidRPr="00E92A82" w:rsidRDefault="00E92A82">
      <w:pPr>
        <w:pStyle w:val="ConsPlusCell"/>
        <w:jc w:val="both"/>
      </w:pPr>
      <w:r w:rsidRPr="00E92A82">
        <w:t>│   │привлечению финансовых средств    │                   │              │</w:t>
      </w:r>
    </w:p>
    <w:p w:rsidR="00E92A82" w:rsidRPr="00E92A82" w:rsidRDefault="00E92A82">
      <w:pPr>
        <w:pStyle w:val="ConsPlusCell"/>
        <w:jc w:val="both"/>
      </w:pPr>
      <w:r w:rsidRPr="00E92A82">
        <w:t>├───┼──────────────────────────────────┼───────────────────┼──────────────┤</w:t>
      </w:r>
    </w:p>
    <w:p w:rsidR="00E92A82" w:rsidRPr="00E92A82" w:rsidRDefault="00E92A82">
      <w:pPr>
        <w:pStyle w:val="ConsPlusCell"/>
        <w:jc w:val="both"/>
      </w:pPr>
      <w:r w:rsidRPr="00E92A82">
        <w:lastRenderedPageBreak/>
        <w:t>│</w:t>
      </w:r>
      <w:proofErr w:type="gramStart"/>
      <w:r w:rsidRPr="00E92A82">
        <w:t>13.│</w:t>
      </w:r>
      <w:proofErr w:type="gramEnd"/>
      <w:r w:rsidRPr="00E92A82">
        <w:t>Количество экземпляров            │В соответствии с   │      30      │</w:t>
      </w:r>
    </w:p>
    <w:p w:rsidR="00E92A82" w:rsidRPr="00E92A82" w:rsidRDefault="00E92A82">
      <w:pPr>
        <w:pStyle w:val="ConsPlusCell"/>
        <w:jc w:val="both"/>
      </w:pPr>
      <w:r w:rsidRPr="00E92A82">
        <w:t>│   │библиотечного фонда на 1 тыс.     │муниципальным      │              │</w:t>
      </w:r>
    </w:p>
    <w:p w:rsidR="00E92A82" w:rsidRPr="00E92A82" w:rsidRDefault="00E92A82">
      <w:pPr>
        <w:pStyle w:val="ConsPlusCell"/>
        <w:jc w:val="both"/>
      </w:pPr>
      <w:r w:rsidRPr="00E92A82">
        <w:t>│   │жителей                           │заданием           │              │</w:t>
      </w:r>
    </w:p>
    <w:p w:rsidR="00E92A82" w:rsidRPr="00E92A82" w:rsidRDefault="00E92A82">
      <w:pPr>
        <w:pStyle w:val="ConsPlusCell"/>
        <w:jc w:val="both"/>
      </w:pPr>
      <w:r w:rsidRPr="00E92A82">
        <w:t>├───┼──────────────────────────────────┼───────────────────┼──────────────┤</w:t>
      </w:r>
    </w:p>
    <w:p w:rsidR="00E92A82" w:rsidRPr="00E92A82" w:rsidRDefault="00E92A82">
      <w:pPr>
        <w:pStyle w:val="ConsPlusCell"/>
        <w:jc w:val="both"/>
      </w:pPr>
      <w:r w:rsidRPr="00E92A82">
        <w:t>│</w:t>
      </w:r>
      <w:proofErr w:type="gramStart"/>
      <w:r w:rsidRPr="00E92A82">
        <w:t>14.│</w:t>
      </w:r>
      <w:proofErr w:type="gramEnd"/>
      <w:r w:rsidRPr="00E92A82">
        <w:t xml:space="preserve">Комплектование библиотечного </w:t>
      </w:r>
      <w:proofErr w:type="spellStart"/>
      <w:r w:rsidRPr="00E92A82">
        <w:t>фонда│В</w:t>
      </w:r>
      <w:proofErr w:type="spellEnd"/>
      <w:r w:rsidRPr="00E92A82">
        <w:t xml:space="preserve"> соответствии с   │  от 5 до 30  │</w:t>
      </w:r>
    </w:p>
    <w:p w:rsidR="00E92A82" w:rsidRPr="00E92A82" w:rsidRDefault="00E92A82">
      <w:pPr>
        <w:pStyle w:val="ConsPlusCell"/>
        <w:jc w:val="both"/>
      </w:pPr>
      <w:r w:rsidRPr="00E92A82">
        <w:t>│   │из внебюджетных источников        │муниципальным      │              │</w:t>
      </w:r>
    </w:p>
    <w:p w:rsidR="00E92A82" w:rsidRPr="00E92A82" w:rsidRDefault="00E92A82">
      <w:pPr>
        <w:pStyle w:val="ConsPlusCell"/>
        <w:jc w:val="both"/>
      </w:pPr>
      <w:r w:rsidRPr="00E92A82">
        <w:t>│   │                                  │заданием           │              │</w:t>
      </w:r>
    </w:p>
    <w:p w:rsidR="00E92A82" w:rsidRPr="00E92A82" w:rsidRDefault="00E92A82">
      <w:pPr>
        <w:pStyle w:val="ConsPlusCell"/>
        <w:jc w:val="both"/>
      </w:pPr>
      <w:r w:rsidRPr="00E92A82">
        <w:t>├───┼──────────────────────────────────┼───────────────────┼──────────────┤</w:t>
      </w:r>
    </w:p>
    <w:p w:rsidR="00E92A82" w:rsidRPr="00E92A82" w:rsidRDefault="00E92A82">
      <w:pPr>
        <w:pStyle w:val="ConsPlusCell"/>
        <w:jc w:val="both"/>
      </w:pPr>
      <w:r w:rsidRPr="00E92A82">
        <w:t>│</w:t>
      </w:r>
      <w:proofErr w:type="gramStart"/>
      <w:r w:rsidRPr="00E92A82">
        <w:t>15.│</w:t>
      </w:r>
      <w:proofErr w:type="gramEnd"/>
      <w:r w:rsidRPr="00E92A82">
        <w:t>Дополнительные мероприятия по     │В соответствии с   │  от 5 до 15  │</w:t>
      </w:r>
    </w:p>
    <w:p w:rsidR="00E92A82" w:rsidRPr="00E92A82" w:rsidRDefault="00E92A82">
      <w:pPr>
        <w:pStyle w:val="ConsPlusCell"/>
        <w:jc w:val="both"/>
      </w:pPr>
      <w:r w:rsidRPr="00E92A82">
        <w:t>│   │обеспечению безопасных условий    │заключением        │              │</w:t>
      </w:r>
    </w:p>
    <w:p w:rsidR="00E92A82" w:rsidRPr="00E92A82" w:rsidRDefault="00E92A82">
      <w:pPr>
        <w:pStyle w:val="ConsPlusCell"/>
        <w:jc w:val="both"/>
      </w:pPr>
      <w:r w:rsidRPr="00E92A82">
        <w:t>│   │труда, мероприятий по             │учредителя         │              │</w:t>
      </w:r>
    </w:p>
    <w:p w:rsidR="00E92A82" w:rsidRPr="00E92A82" w:rsidRDefault="00E92A82">
      <w:pPr>
        <w:pStyle w:val="ConsPlusCell"/>
        <w:jc w:val="both"/>
      </w:pPr>
      <w:r w:rsidRPr="00E92A82">
        <w:t>│   │энергосбережению                  │Учреждения         │              │</w:t>
      </w:r>
    </w:p>
    <w:p w:rsidR="00E92A82" w:rsidRPr="00E92A82" w:rsidRDefault="00E92A82">
      <w:pPr>
        <w:pStyle w:val="ConsPlusCell"/>
        <w:jc w:val="both"/>
      </w:pPr>
      <w:r w:rsidRPr="00E92A82">
        <w:t>└───┴──────────────────────────────────┴───────────────────┴──────────────┘</w:t>
      </w:r>
    </w:p>
    <w:p w:rsidR="00E92A82" w:rsidRPr="00E92A82" w:rsidRDefault="00E92A82">
      <w:pPr>
        <w:pStyle w:val="ConsPlusNormal"/>
        <w:ind w:firstLine="540"/>
        <w:jc w:val="both"/>
      </w:pPr>
    </w:p>
    <w:p w:rsidR="00E92A82" w:rsidRPr="00E92A82" w:rsidRDefault="00E92A82">
      <w:pPr>
        <w:pStyle w:val="ConsPlusNormal"/>
        <w:ind w:firstLine="540"/>
        <w:jc w:val="both"/>
      </w:pPr>
      <w:r w:rsidRPr="00E92A82">
        <w:t>3.5. Размер поощрительной выплаты по результатам труда (премии) руководителю муниципального учреждения определяется Комиссией, состав которой утверждается приказом Учредителя.</w:t>
      </w:r>
    </w:p>
    <w:p w:rsidR="00E92A82" w:rsidRPr="00E92A82" w:rsidRDefault="00E92A82">
      <w:pPr>
        <w:pStyle w:val="ConsPlusNormal"/>
        <w:ind w:firstLine="540"/>
        <w:jc w:val="both"/>
      </w:pPr>
      <w:r w:rsidRPr="00E92A82">
        <w:t>3.6. Комиссия создается численностью не менее пяти и не более семи членов. В состав Комиссии входят работники Учредителя, руководители Учреждений.</w:t>
      </w:r>
    </w:p>
    <w:p w:rsidR="00E92A82" w:rsidRPr="00E92A82" w:rsidRDefault="00E92A82">
      <w:pPr>
        <w:pStyle w:val="ConsPlusNormal"/>
        <w:ind w:firstLine="540"/>
        <w:jc w:val="both"/>
      </w:pPr>
      <w:r w:rsidRPr="00E92A82">
        <w:t>Комиссия избирает из своего состава председателя и секретаря. Секретарь ведет протокол заседания Комиссии.</w:t>
      </w:r>
    </w:p>
    <w:p w:rsidR="00E92A82" w:rsidRPr="00E92A82" w:rsidRDefault="00E92A82">
      <w:pPr>
        <w:pStyle w:val="ConsPlusNormal"/>
        <w:ind w:firstLine="540"/>
        <w:jc w:val="both"/>
      </w:pPr>
      <w:r w:rsidRPr="00E92A82">
        <w:t>3.7. Решение Комиссии принимается открытым голосованием большинством голосов при условии присутствия не менее половины членов Комиссии. При равенстве голосов председатель Комиссии имеет право решающего голоса.</w:t>
      </w:r>
    </w:p>
    <w:p w:rsidR="00E92A82" w:rsidRPr="00E92A82" w:rsidRDefault="00E92A82">
      <w:pPr>
        <w:pStyle w:val="ConsPlusNormal"/>
        <w:ind w:firstLine="540"/>
        <w:jc w:val="both"/>
      </w:pPr>
      <w:r w:rsidRPr="00E92A82">
        <w:t>3.8. Заседания Комиссии проводятся не позднее 20-го числа месяца, следующего за отчетным, по итогам которого производится премирование (далее - текущего месяца).</w:t>
      </w:r>
    </w:p>
    <w:p w:rsidR="00E92A82" w:rsidRPr="00E92A82" w:rsidRDefault="00E92A82">
      <w:pPr>
        <w:pStyle w:val="ConsPlusNormal"/>
        <w:ind w:firstLine="540"/>
        <w:jc w:val="both"/>
      </w:pPr>
      <w:r w:rsidRPr="00E92A82">
        <w:t xml:space="preserve">3.9. Для определения размера поощрительной выплаты по результатам труда (премии) руководителю муниципального учреждения Комиссия оценивает результаты труда руководителя муниципального Учреждения на основании отчета о выполнении муниципального задания Учреждения, а также на основании ежемесячного отчета в соответствии с </w:t>
      </w:r>
      <w:hyperlink w:anchor="P1016" w:history="1">
        <w:r w:rsidRPr="00E92A82">
          <w:t>приложениями 2</w:t>
        </w:r>
      </w:hyperlink>
      <w:r w:rsidRPr="00E92A82">
        <w:t xml:space="preserve">, </w:t>
      </w:r>
      <w:hyperlink w:anchor="P1208" w:history="1">
        <w:r w:rsidRPr="00E92A82">
          <w:t>3</w:t>
        </w:r>
      </w:hyperlink>
      <w:r w:rsidRPr="00E92A82">
        <w:t xml:space="preserve"> к настоящему Положению, в двух экземплярах.</w:t>
      </w:r>
    </w:p>
    <w:p w:rsidR="00E92A82" w:rsidRPr="00E92A82" w:rsidRDefault="00E92A82">
      <w:pPr>
        <w:pStyle w:val="ConsPlusNormal"/>
        <w:ind w:firstLine="540"/>
        <w:jc w:val="both"/>
      </w:pPr>
      <w:r w:rsidRPr="00E92A82">
        <w:t>3.10. В срок до 22 числа текущего месяца, следующего за отчетным, протокол Комиссии направляется Учредителем в адрес представителя нанимателя (работодателя).</w:t>
      </w:r>
    </w:p>
    <w:p w:rsidR="00E92A82" w:rsidRPr="00E92A82" w:rsidRDefault="00E92A82">
      <w:pPr>
        <w:pStyle w:val="ConsPlusNormal"/>
        <w:ind w:firstLine="540"/>
        <w:jc w:val="both"/>
      </w:pPr>
      <w:r w:rsidRPr="00E92A82">
        <w:t>Протокол Комиссии является основанием для подготовки представителем нанимателя (работодателем) приказа о премировании руководителей муниципальных учреждений.</w:t>
      </w:r>
    </w:p>
    <w:p w:rsidR="00E92A82" w:rsidRPr="00E92A82" w:rsidRDefault="00E92A82">
      <w:pPr>
        <w:pStyle w:val="ConsPlusNormal"/>
        <w:ind w:firstLine="540"/>
        <w:jc w:val="both"/>
      </w:pPr>
      <w:bookmarkStart w:id="37" w:name="P924"/>
      <w:bookmarkEnd w:id="37"/>
      <w:r w:rsidRPr="00E92A82">
        <w:t>3.11. Руководителю Учреждения выплачиваются поощрительные выплаты, получаемые от оказания платных услуг (кроме целевых средств), в размере до 5% от объема платных услуг за квартал.</w:t>
      </w:r>
    </w:p>
    <w:p w:rsidR="00E92A82" w:rsidRPr="00E92A82" w:rsidRDefault="00E92A82">
      <w:pPr>
        <w:pStyle w:val="ConsPlusNormal"/>
        <w:ind w:firstLine="540"/>
        <w:jc w:val="both"/>
      </w:pPr>
      <w:r w:rsidRPr="00E92A82">
        <w:t>3.12. Руководитель Учреждения не представляется к премированию в случае:</w:t>
      </w:r>
    </w:p>
    <w:p w:rsidR="00E92A82" w:rsidRPr="00E92A82" w:rsidRDefault="00E92A82">
      <w:pPr>
        <w:pStyle w:val="ConsPlusNormal"/>
        <w:ind w:firstLine="540"/>
        <w:jc w:val="both"/>
      </w:pPr>
      <w:r w:rsidRPr="00E92A82">
        <w:t>а) наложения дисциплинарного взыскания в отчетном периоде;</w:t>
      </w:r>
    </w:p>
    <w:p w:rsidR="00E92A82" w:rsidRPr="00E92A82" w:rsidRDefault="00E92A82">
      <w:pPr>
        <w:pStyle w:val="ConsPlusNormal"/>
        <w:ind w:firstLine="540"/>
        <w:jc w:val="both"/>
      </w:pPr>
      <w:r w:rsidRPr="00E92A82">
        <w:t>б) наличия просроченной задолженности по выплате заработной платы работникам Учреждения.</w:t>
      </w:r>
    </w:p>
    <w:p w:rsidR="00E92A82" w:rsidRPr="00E92A82" w:rsidRDefault="00E92A82">
      <w:pPr>
        <w:pStyle w:val="ConsPlusNormal"/>
        <w:jc w:val="both"/>
      </w:pPr>
      <w:r w:rsidRPr="00E92A82">
        <w:t xml:space="preserve">(п. 3.12 в ред. </w:t>
      </w:r>
      <w:hyperlink r:id="rId43" w:history="1">
        <w:r w:rsidRPr="00E92A82">
          <w:t>постановления</w:t>
        </w:r>
      </w:hyperlink>
      <w:r w:rsidRPr="00E92A82">
        <w:t xml:space="preserve"> Администрации города Тюмени от 25.07.2011 N 78-пк)</w:t>
      </w:r>
    </w:p>
    <w:p w:rsidR="00E92A82" w:rsidRPr="00E92A82" w:rsidRDefault="00E92A82">
      <w:pPr>
        <w:pStyle w:val="ConsPlusNormal"/>
        <w:ind w:firstLine="540"/>
        <w:jc w:val="both"/>
      </w:pPr>
      <w:r w:rsidRPr="00E92A82">
        <w:t>3.13. При наличии обоснованных предписаний по работе Учреждения со стороны контролирующих (надзорных) органов размер ежемесячной премии руководителю Учреждения снижается в следующем размере: 1 факт - 20%, 2 факта - 50%, 3 факта и более - 100%.</w:t>
      </w:r>
    </w:p>
    <w:p w:rsidR="00E92A82" w:rsidRPr="00E92A82" w:rsidRDefault="00E92A82">
      <w:pPr>
        <w:pStyle w:val="ConsPlusNormal"/>
        <w:jc w:val="both"/>
      </w:pPr>
      <w:r w:rsidRPr="00E92A82">
        <w:t xml:space="preserve">(п. 3.13 в ред. </w:t>
      </w:r>
      <w:hyperlink r:id="rId44" w:history="1">
        <w:r w:rsidRPr="00E92A82">
          <w:t>постановления</w:t>
        </w:r>
      </w:hyperlink>
      <w:r w:rsidRPr="00E92A82">
        <w:t xml:space="preserve"> Администрации города Тюмени от 25.07.2011 N 78-пк)</w:t>
      </w:r>
    </w:p>
    <w:p w:rsidR="00E92A82" w:rsidRPr="00E92A82" w:rsidRDefault="00E92A82">
      <w:pPr>
        <w:pStyle w:val="ConsPlusNormal"/>
        <w:ind w:firstLine="540"/>
        <w:jc w:val="both"/>
      </w:pPr>
      <w:r w:rsidRPr="00E92A82">
        <w:t>3.14. При выявлении Учредителем по результатам проведения контрольных мероприятий (проверок) недостоверных сведений (показателей) в отчете о выполнении Учреждением муниципального задания, в иных отчетах в рамках мониторинга основных показателей деятельности учреждения, руководитель Учреждения не представляется к премированию за месяц, в котором выявлены соответствующие нарушения.</w:t>
      </w:r>
    </w:p>
    <w:p w:rsidR="00E92A82" w:rsidRPr="00E92A82" w:rsidRDefault="00E92A82">
      <w:pPr>
        <w:pStyle w:val="ConsPlusNormal"/>
        <w:jc w:val="both"/>
      </w:pPr>
      <w:r w:rsidRPr="00E92A82">
        <w:t xml:space="preserve">(п. 3.14 в ред. </w:t>
      </w:r>
      <w:hyperlink r:id="rId45" w:history="1">
        <w:r w:rsidRPr="00E92A82">
          <w:t>постановления</w:t>
        </w:r>
      </w:hyperlink>
      <w:r w:rsidRPr="00E92A82">
        <w:t xml:space="preserve"> Администрации города Тюмени от 25.07.2011 N 78-пк)</w:t>
      </w:r>
    </w:p>
    <w:p w:rsidR="00E92A82" w:rsidRPr="00E92A82" w:rsidRDefault="00E92A82">
      <w:pPr>
        <w:pStyle w:val="ConsPlusNormal"/>
        <w:ind w:firstLine="540"/>
        <w:jc w:val="both"/>
      </w:pPr>
      <w:r w:rsidRPr="00E92A82">
        <w:t xml:space="preserve">3.15. При несвоевременном и недостоверном предоставлении информации размер </w:t>
      </w:r>
      <w:proofErr w:type="spellStart"/>
      <w:r w:rsidRPr="00E92A82">
        <w:t>депремирования</w:t>
      </w:r>
      <w:proofErr w:type="spellEnd"/>
      <w:r w:rsidRPr="00E92A82">
        <w:t xml:space="preserve"> составляет 5% от должностного оклада за каждый предоставленный отчет.</w:t>
      </w:r>
    </w:p>
    <w:p w:rsidR="00E92A82" w:rsidRPr="00E92A82" w:rsidRDefault="00E92A82">
      <w:pPr>
        <w:pStyle w:val="ConsPlusNormal"/>
        <w:ind w:firstLine="540"/>
        <w:jc w:val="both"/>
      </w:pPr>
      <w:bookmarkStart w:id="38" w:name="P934"/>
      <w:bookmarkEnd w:id="38"/>
      <w:r w:rsidRPr="00E92A82">
        <w:t xml:space="preserve">3.16. Руководителю Учреждения выплачиваются единовременные поощрительные выплаты в размере одного должностного оклада в связи с выполнением особо важных заданий, особо </w:t>
      </w:r>
      <w:r w:rsidRPr="00E92A82">
        <w:lastRenderedPageBreak/>
        <w:t>значимых для города задач и мероприятий (организация и проведение мероприятий городского, областного и международного уровня, отмеченные в средствах массовой информации).</w:t>
      </w:r>
    </w:p>
    <w:p w:rsidR="00E92A82" w:rsidRPr="00E92A82" w:rsidRDefault="00E92A82">
      <w:pPr>
        <w:pStyle w:val="ConsPlusNormal"/>
        <w:ind w:firstLine="540"/>
        <w:jc w:val="both"/>
      </w:pPr>
      <w:bookmarkStart w:id="39" w:name="P935"/>
      <w:bookmarkEnd w:id="39"/>
      <w:r w:rsidRPr="00E92A82">
        <w:t>3.17. Руководителю Учреждения выплачивается единовременная материальная помощь в связи с бракосочетанием, рождением ребенка, в особых случаях (смерть родителей, мужа (жены), детей, стихийные бедствия) в размере одного должностного оклада.</w:t>
      </w:r>
    </w:p>
    <w:p w:rsidR="00E92A82" w:rsidRPr="00E92A82" w:rsidRDefault="00E92A82">
      <w:pPr>
        <w:pStyle w:val="ConsPlusNormal"/>
        <w:ind w:firstLine="540"/>
        <w:jc w:val="both"/>
      </w:pPr>
      <w:r w:rsidRPr="00E92A82">
        <w:t xml:space="preserve">3.18. Поощрительная выплата, предусмотренная </w:t>
      </w:r>
      <w:hyperlink w:anchor="P652" w:history="1">
        <w:r w:rsidRPr="00E92A82">
          <w:t>подпунктом "е" пункта 2.2</w:t>
        </w:r>
      </w:hyperlink>
      <w:r w:rsidRPr="00E92A82">
        <w:t>, выплачивается руководителю Учреждения ежегодно один раз в год перед очередным отпуском или стационарным лечением в размере до 2-х должностных окладов.</w:t>
      </w:r>
    </w:p>
    <w:p w:rsidR="00E92A82" w:rsidRPr="00E92A82" w:rsidRDefault="00E92A82">
      <w:pPr>
        <w:pStyle w:val="ConsPlusNormal"/>
        <w:ind w:firstLine="540"/>
        <w:jc w:val="both"/>
      </w:pPr>
      <w:bookmarkStart w:id="40" w:name="P937"/>
      <w:bookmarkEnd w:id="40"/>
      <w:r w:rsidRPr="00E92A82">
        <w:t xml:space="preserve">3.19. Порядок назначения ежемесячной персональной надбавки, предусмотренной </w:t>
      </w:r>
      <w:hyperlink w:anchor="P653" w:history="1">
        <w:r w:rsidRPr="00E92A82">
          <w:t>подпунктом "ж" п. 2.2</w:t>
        </w:r>
      </w:hyperlink>
      <w:r w:rsidRPr="00E92A82">
        <w:t xml:space="preserve"> настоящего Положения:</w:t>
      </w:r>
    </w:p>
    <w:p w:rsidR="00E92A82" w:rsidRPr="00E92A82" w:rsidRDefault="00E92A82">
      <w:pPr>
        <w:pStyle w:val="ConsPlusNormal"/>
        <w:ind w:firstLine="540"/>
        <w:jc w:val="both"/>
      </w:pPr>
      <w:r w:rsidRPr="00E92A82">
        <w:t>а) размер персональной надбавки устанавливается в зависимости от сложности и напряженности управления учреждением, с учетом деловых личных качеств руководителя, а именно квалификации, инициативности, умения принимать оперативные меры в ходе возложенных на него задач;</w:t>
      </w:r>
    </w:p>
    <w:p w:rsidR="00E92A82" w:rsidRPr="00E92A82" w:rsidRDefault="00E92A82">
      <w:pPr>
        <w:pStyle w:val="ConsPlusNormal"/>
        <w:ind w:firstLine="540"/>
        <w:jc w:val="both"/>
      </w:pPr>
      <w:r w:rsidRPr="00E92A82">
        <w:t>б) размер ежемесячной персональной надбавки устанавливается с указанием конкретной суммы не более двух должностных окладов сроком на 1 год;</w:t>
      </w:r>
    </w:p>
    <w:p w:rsidR="00E92A82" w:rsidRPr="00E92A82" w:rsidRDefault="00E92A82">
      <w:pPr>
        <w:pStyle w:val="ConsPlusNormal"/>
        <w:ind w:firstLine="540"/>
        <w:jc w:val="both"/>
      </w:pPr>
      <w:r w:rsidRPr="00E92A82">
        <w:t>в) выплата персональных надбавок осуществляется из средств Учреждения.</w:t>
      </w:r>
    </w:p>
    <w:p w:rsidR="00E92A82" w:rsidRPr="00E92A82" w:rsidRDefault="00E92A82">
      <w:pPr>
        <w:pStyle w:val="ConsPlusNormal"/>
        <w:ind w:firstLine="540"/>
        <w:jc w:val="both"/>
      </w:pPr>
      <w:r w:rsidRPr="00E92A82">
        <w:t>3.20. Руководитель Учреждения по согласованию с Учредителем может осуществлять совмещение деятельности по специальности в Учреждении, в штате которого он состоит. Размер доплаты устанавливается в трудовом договоре по соглашению сторон.</w:t>
      </w:r>
    </w:p>
    <w:p w:rsidR="00E92A82" w:rsidRPr="00E92A82" w:rsidRDefault="00E92A82">
      <w:pPr>
        <w:pStyle w:val="ConsPlusNormal"/>
        <w:ind w:firstLine="540"/>
        <w:jc w:val="both"/>
      </w:pPr>
      <w:r w:rsidRPr="00E92A82">
        <w:t xml:space="preserve">3.21. Выплаты, предусмотренные </w:t>
      </w:r>
      <w:hyperlink w:anchor="P650" w:history="1">
        <w:r w:rsidRPr="00E92A82">
          <w:t>подпунктами "г"</w:t>
        </w:r>
      </w:hyperlink>
      <w:r w:rsidRPr="00E92A82">
        <w:t xml:space="preserve">, </w:t>
      </w:r>
      <w:hyperlink w:anchor="P651" w:history="1">
        <w:r w:rsidRPr="00E92A82">
          <w:t>"д"</w:t>
        </w:r>
      </w:hyperlink>
      <w:r w:rsidRPr="00E92A82">
        <w:t xml:space="preserve">, </w:t>
      </w:r>
      <w:hyperlink w:anchor="P652" w:history="1">
        <w:r w:rsidRPr="00E92A82">
          <w:t>"е" пункта 2.2</w:t>
        </w:r>
      </w:hyperlink>
      <w:r w:rsidRPr="00E92A82">
        <w:t xml:space="preserve">, </w:t>
      </w:r>
      <w:hyperlink w:anchor="P934" w:history="1">
        <w:r w:rsidRPr="00E92A82">
          <w:t>пунктами 3.16</w:t>
        </w:r>
      </w:hyperlink>
      <w:r w:rsidRPr="00E92A82">
        <w:t xml:space="preserve">, </w:t>
      </w:r>
      <w:hyperlink w:anchor="P935" w:history="1">
        <w:r w:rsidRPr="00E92A82">
          <w:t>3.17</w:t>
        </w:r>
      </w:hyperlink>
      <w:r w:rsidRPr="00E92A82">
        <w:t xml:space="preserve"> настоящего Положения, производятся на основании заявления руководителя и приложения подтверждающих документов.</w:t>
      </w:r>
    </w:p>
    <w:p w:rsidR="00E92A82" w:rsidRPr="00E92A82" w:rsidRDefault="00E92A82">
      <w:pPr>
        <w:pStyle w:val="ConsPlusNormal"/>
        <w:ind w:firstLine="540"/>
        <w:jc w:val="both"/>
      </w:pPr>
      <w:r w:rsidRPr="00E92A82">
        <w:t>3.22. Все стимулирующие выплаты устанавливаются представителем нанимателя (работодателем) по представлению Учредителя и доводятся до руководителя Учреждения в форме приказа.</w:t>
      </w:r>
    </w:p>
    <w:p w:rsidR="00E92A82" w:rsidRPr="00E92A82" w:rsidRDefault="00E92A82">
      <w:pPr>
        <w:pStyle w:val="ConsPlusNormal"/>
        <w:ind w:firstLine="540"/>
        <w:jc w:val="both"/>
      </w:pPr>
      <w:r w:rsidRPr="00E92A82">
        <w:t xml:space="preserve">3.23. Районный коэффициент начисляется на все виды выплат, за исключением предусмотренных </w:t>
      </w:r>
      <w:hyperlink w:anchor="P935" w:history="1">
        <w:r w:rsidRPr="00E92A82">
          <w:t>пунктом 3.17</w:t>
        </w:r>
      </w:hyperlink>
      <w:r w:rsidRPr="00E92A82">
        <w:t xml:space="preserve"> настоящего Положения.</w:t>
      </w:r>
    </w:p>
    <w:p w:rsidR="00E92A82" w:rsidRPr="00E92A82" w:rsidRDefault="00E92A82">
      <w:pPr>
        <w:pStyle w:val="ConsPlusNormal"/>
        <w:jc w:val="both"/>
      </w:pPr>
      <w:r w:rsidRPr="00E92A82">
        <w:t xml:space="preserve">(п. 3.23 в ред. </w:t>
      </w:r>
      <w:hyperlink r:id="rId46" w:history="1">
        <w:r w:rsidRPr="00E92A82">
          <w:t>постановления</w:t>
        </w:r>
      </w:hyperlink>
      <w:r w:rsidRPr="00E92A82">
        <w:t xml:space="preserve"> Администрации города Тюмени от 25.07.2011 N 78-пк)</w:t>
      </w:r>
    </w:p>
    <w:p w:rsidR="00E92A82" w:rsidRPr="00E92A82" w:rsidRDefault="00E92A82">
      <w:pPr>
        <w:pStyle w:val="ConsPlusNormal"/>
        <w:ind w:firstLine="540"/>
        <w:jc w:val="both"/>
      </w:pPr>
      <w:r w:rsidRPr="00E92A82">
        <w:t>3.24. Финансирование расходов, связанных с реализацией настоящего Положения, производится в пределах объема бюджетных ассигнований на текущий финансовый год, доведенного до учреждения в порядке финансового обеспечения муниципального задания.</w:t>
      </w:r>
    </w:p>
    <w:p w:rsidR="00E92A82" w:rsidRPr="00E92A82" w:rsidRDefault="00E92A82">
      <w:pPr>
        <w:pStyle w:val="ConsPlusNormal"/>
        <w:ind w:firstLine="540"/>
        <w:jc w:val="both"/>
      </w:pPr>
    </w:p>
    <w:p w:rsidR="00E92A82" w:rsidRP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Pr="00E92A82" w:rsidRDefault="00E92A82">
      <w:pPr>
        <w:pStyle w:val="ConsPlusNormal"/>
        <w:ind w:firstLine="540"/>
        <w:jc w:val="both"/>
      </w:pPr>
    </w:p>
    <w:p w:rsidR="00E92A82" w:rsidRPr="00E92A82" w:rsidRDefault="00E92A82">
      <w:pPr>
        <w:pStyle w:val="ConsPlusNormal"/>
        <w:ind w:firstLine="540"/>
        <w:jc w:val="both"/>
      </w:pPr>
    </w:p>
    <w:p w:rsidR="00E92A82" w:rsidRPr="00E92A82" w:rsidRDefault="00E92A82">
      <w:pPr>
        <w:pStyle w:val="ConsPlusNormal"/>
        <w:ind w:firstLine="540"/>
        <w:jc w:val="both"/>
      </w:pPr>
    </w:p>
    <w:p w:rsidR="00E92A82" w:rsidRPr="00E92A82" w:rsidRDefault="00E92A82">
      <w:pPr>
        <w:pStyle w:val="ConsPlusNormal"/>
        <w:jc w:val="right"/>
      </w:pPr>
      <w:r w:rsidRPr="00E92A82">
        <w:lastRenderedPageBreak/>
        <w:t>Приложение 1</w:t>
      </w:r>
    </w:p>
    <w:p w:rsidR="00E92A82" w:rsidRPr="00E92A82" w:rsidRDefault="00E92A82">
      <w:pPr>
        <w:pStyle w:val="ConsPlusNormal"/>
        <w:jc w:val="right"/>
      </w:pPr>
      <w:r w:rsidRPr="00E92A82">
        <w:t>к Положению</w:t>
      </w:r>
    </w:p>
    <w:p w:rsidR="00E92A82" w:rsidRPr="00E92A82" w:rsidRDefault="00E92A82">
      <w:pPr>
        <w:pStyle w:val="ConsPlusNormal"/>
        <w:jc w:val="center"/>
      </w:pPr>
      <w:r w:rsidRPr="00E92A82">
        <w:t>Список изменяющих документов</w:t>
      </w:r>
    </w:p>
    <w:p w:rsidR="00E92A82" w:rsidRPr="00E92A82" w:rsidRDefault="00E92A82">
      <w:pPr>
        <w:pStyle w:val="ConsPlusNormal"/>
        <w:jc w:val="center"/>
      </w:pPr>
      <w:r w:rsidRPr="00E92A82">
        <w:t xml:space="preserve">(в ред. </w:t>
      </w:r>
      <w:hyperlink r:id="rId47" w:history="1">
        <w:r w:rsidRPr="00E92A82">
          <w:t>постановления</w:t>
        </w:r>
      </w:hyperlink>
      <w:r w:rsidRPr="00E92A82">
        <w:t xml:space="preserve"> Администрации города Тюмени</w:t>
      </w:r>
    </w:p>
    <w:p w:rsidR="00E92A82" w:rsidRPr="00E92A82" w:rsidRDefault="00E92A82">
      <w:pPr>
        <w:pStyle w:val="ConsPlusNormal"/>
        <w:jc w:val="center"/>
      </w:pPr>
      <w:r w:rsidRPr="00E92A82">
        <w:t>от 25.07.2011 N 78-пк)</w:t>
      </w:r>
    </w:p>
    <w:p w:rsidR="00E92A82" w:rsidRPr="00E92A82" w:rsidRDefault="00E92A82">
      <w:pPr>
        <w:pStyle w:val="ConsPlusNormal"/>
        <w:ind w:firstLine="540"/>
        <w:jc w:val="both"/>
      </w:pPr>
    </w:p>
    <w:p w:rsidR="00E92A82" w:rsidRPr="00E92A82" w:rsidRDefault="00E92A82">
      <w:pPr>
        <w:pStyle w:val="ConsPlusNonformat"/>
        <w:jc w:val="both"/>
      </w:pPr>
      <w:r w:rsidRPr="00E92A82">
        <w:t xml:space="preserve">                                                     "УТВЕРЖДАЮ"</w:t>
      </w:r>
    </w:p>
    <w:p w:rsidR="00E92A82" w:rsidRPr="00E92A82" w:rsidRDefault="00E92A82">
      <w:pPr>
        <w:pStyle w:val="ConsPlusNonformat"/>
        <w:jc w:val="both"/>
      </w:pPr>
      <w:r w:rsidRPr="00E92A82">
        <w:t xml:space="preserve">                                            Заместитель Главы Администрации</w:t>
      </w:r>
    </w:p>
    <w:p w:rsidR="00E92A82" w:rsidRPr="00E92A82" w:rsidRDefault="00E92A82">
      <w:pPr>
        <w:pStyle w:val="ConsPlusNonformat"/>
        <w:jc w:val="both"/>
      </w:pPr>
      <w:r w:rsidRPr="00E92A82">
        <w:t xml:space="preserve">                                            города Тюмени,</w:t>
      </w:r>
    </w:p>
    <w:p w:rsidR="00E92A82" w:rsidRPr="00E92A82" w:rsidRDefault="00E92A82">
      <w:pPr>
        <w:pStyle w:val="ConsPlusNonformat"/>
        <w:jc w:val="both"/>
      </w:pPr>
      <w:r w:rsidRPr="00E92A82">
        <w:t xml:space="preserve">                                            директор административного</w:t>
      </w:r>
    </w:p>
    <w:p w:rsidR="00E92A82" w:rsidRPr="00E92A82" w:rsidRDefault="00E92A82">
      <w:pPr>
        <w:pStyle w:val="ConsPlusNonformat"/>
        <w:jc w:val="both"/>
      </w:pPr>
      <w:r w:rsidRPr="00E92A82">
        <w:t xml:space="preserve">                                            департамента</w:t>
      </w:r>
    </w:p>
    <w:p w:rsidR="00E92A82" w:rsidRPr="00E92A82" w:rsidRDefault="00E92A82">
      <w:pPr>
        <w:pStyle w:val="ConsPlusNonformat"/>
        <w:jc w:val="both"/>
      </w:pPr>
      <w:r w:rsidRPr="00E92A82">
        <w:t xml:space="preserve">                                            ________________________ Ф.И.О.</w:t>
      </w:r>
    </w:p>
    <w:p w:rsidR="00E92A82" w:rsidRPr="00E92A82" w:rsidRDefault="00E92A82">
      <w:pPr>
        <w:pStyle w:val="ConsPlusNonformat"/>
        <w:jc w:val="both"/>
      </w:pPr>
      <w:r w:rsidRPr="00E92A82">
        <w:t xml:space="preserve">                                            "___" ________________ 20___ г.</w:t>
      </w:r>
    </w:p>
    <w:p w:rsidR="00E92A82" w:rsidRPr="00E92A82" w:rsidRDefault="00E92A82">
      <w:pPr>
        <w:pStyle w:val="ConsPlusNonformat"/>
        <w:jc w:val="both"/>
      </w:pPr>
    </w:p>
    <w:p w:rsidR="00E92A82" w:rsidRPr="00E92A82" w:rsidRDefault="00E92A82">
      <w:pPr>
        <w:pStyle w:val="ConsPlusNonformat"/>
        <w:jc w:val="both"/>
      </w:pPr>
      <w:bookmarkStart w:id="41" w:name="P966"/>
      <w:bookmarkEnd w:id="41"/>
      <w:r w:rsidRPr="00E92A82">
        <w:t xml:space="preserve">                                 РАСЧЕТ </w:t>
      </w:r>
      <w:hyperlink w:anchor="P998" w:history="1">
        <w:r w:rsidRPr="00E92A82">
          <w:t>*</w:t>
        </w:r>
      </w:hyperlink>
    </w:p>
    <w:p w:rsidR="00E92A82" w:rsidRPr="00E92A82" w:rsidRDefault="00E92A82">
      <w:pPr>
        <w:pStyle w:val="ConsPlusNonformat"/>
        <w:jc w:val="both"/>
      </w:pPr>
      <w:r w:rsidRPr="00E92A82">
        <w:t xml:space="preserve">              должностного оклада руководителя муниципального</w:t>
      </w:r>
    </w:p>
    <w:p w:rsidR="00E92A82" w:rsidRPr="00E92A82" w:rsidRDefault="00E92A82">
      <w:pPr>
        <w:pStyle w:val="ConsPlusNonformat"/>
        <w:jc w:val="both"/>
      </w:pPr>
      <w:r w:rsidRPr="00E92A82">
        <w:t xml:space="preserve">                                учреждения</w:t>
      </w:r>
    </w:p>
    <w:p w:rsidR="00E92A82" w:rsidRPr="00E92A82" w:rsidRDefault="00E92A82">
      <w:pPr>
        <w:pStyle w:val="ConsPlusNonformat"/>
        <w:jc w:val="both"/>
      </w:pPr>
    </w:p>
    <w:p w:rsidR="00E92A82" w:rsidRPr="00E92A82" w:rsidRDefault="00E92A82">
      <w:pPr>
        <w:pStyle w:val="ConsPlusNonformat"/>
        <w:jc w:val="both"/>
      </w:pPr>
      <w:r w:rsidRPr="00E92A82">
        <w:t>Руководитель муниципального учреждения</w:t>
      </w:r>
    </w:p>
    <w:p w:rsidR="00E92A82" w:rsidRPr="00E92A82" w:rsidRDefault="00E92A82">
      <w:pPr>
        <w:pStyle w:val="ConsPlusNonformat"/>
        <w:jc w:val="both"/>
      </w:pPr>
      <w:r w:rsidRPr="00E92A82">
        <w:t xml:space="preserve">                                                            Ф.И.О.</w:t>
      </w:r>
    </w:p>
    <w:p w:rsidR="00E92A82" w:rsidRPr="00E92A82" w:rsidRDefault="00E92A82">
      <w:pPr>
        <w:pStyle w:val="ConsPlusNonformat"/>
        <w:jc w:val="both"/>
      </w:pPr>
      <w:r w:rsidRPr="00E92A82">
        <w:t>Муниципальное учреждение</w:t>
      </w:r>
    </w:p>
    <w:p w:rsidR="00E92A82" w:rsidRPr="00E92A82" w:rsidRDefault="00E92A82">
      <w:pPr>
        <w:pStyle w:val="ConsPlusNonformat"/>
        <w:jc w:val="both"/>
      </w:pPr>
      <w:r w:rsidRPr="00E92A82">
        <w:t xml:space="preserve">                                                   Наименование учреждения,</w:t>
      </w:r>
    </w:p>
    <w:p w:rsidR="00E92A82" w:rsidRPr="00E92A82" w:rsidRDefault="00E92A82">
      <w:pPr>
        <w:pStyle w:val="ConsPlusNonformat"/>
        <w:jc w:val="both"/>
      </w:pPr>
      <w:r w:rsidRPr="00E92A82">
        <w:t xml:space="preserve">                                                            адрес</w:t>
      </w:r>
    </w:p>
    <w:p w:rsidR="00E92A82" w:rsidRPr="00E92A82" w:rsidRDefault="00E92A82">
      <w:pPr>
        <w:pStyle w:val="ConsPlusNonformat"/>
        <w:jc w:val="both"/>
      </w:pPr>
      <w:r w:rsidRPr="00E92A82">
        <w:t>Срок действия трудового договора                            Дата</w:t>
      </w:r>
    </w:p>
    <w:p w:rsidR="00E92A82" w:rsidRPr="00E92A82" w:rsidRDefault="00E92A82">
      <w:pPr>
        <w:pStyle w:val="ConsPlusNormal"/>
        <w:ind w:firstLine="540"/>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5616"/>
        <w:gridCol w:w="3276"/>
      </w:tblGrid>
      <w:tr w:rsidR="00E92A82" w:rsidRPr="00E92A82">
        <w:trPr>
          <w:trHeight w:val="244"/>
        </w:trPr>
        <w:tc>
          <w:tcPr>
            <w:tcW w:w="5616" w:type="dxa"/>
          </w:tcPr>
          <w:p w:rsidR="00E92A82" w:rsidRPr="00E92A82" w:rsidRDefault="00E92A82">
            <w:pPr>
              <w:pStyle w:val="ConsPlusNonformat"/>
              <w:jc w:val="both"/>
            </w:pPr>
            <w:r w:rsidRPr="00E92A82">
              <w:t xml:space="preserve">                  Показатели                  </w:t>
            </w:r>
          </w:p>
        </w:tc>
        <w:tc>
          <w:tcPr>
            <w:tcW w:w="3276" w:type="dxa"/>
          </w:tcPr>
          <w:p w:rsidR="00E92A82" w:rsidRPr="00E92A82" w:rsidRDefault="00E92A82">
            <w:pPr>
              <w:pStyle w:val="ConsPlusNonformat"/>
              <w:jc w:val="both"/>
            </w:pPr>
            <w:r w:rsidRPr="00E92A82">
              <w:t xml:space="preserve">          Объемы          </w:t>
            </w:r>
          </w:p>
        </w:tc>
      </w:tr>
      <w:tr w:rsidR="00E92A82" w:rsidRPr="00E92A82">
        <w:trPr>
          <w:trHeight w:val="244"/>
        </w:trPr>
        <w:tc>
          <w:tcPr>
            <w:tcW w:w="5616" w:type="dxa"/>
            <w:tcBorders>
              <w:top w:val="nil"/>
            </w:tcBorders>
          </w:tcPr>
          <w:p w:rsidR="00E92A82" w:rsidRPr="00E92A82" w:rsidRDefault="00E92A82">
            <w:pPr>
              <w:pStyle w:val="ConsPlusNonformat"/>
              <w:jc w:val="both"/>
            </w:pPr>
            <w:r w:rsidRPr="00E92A82">
              <w:t xml:space="preserve">Средняя заработная плата (базовая </w:t>
            </w:r>
            <w:proofErr w:type="gramStart"/>
            <w:r w:rsidRPr="00E92A82">
              <w:t xml:space="preserve">ставка)   </w:t>
            </w:r>
            <w:proofErr w:type="gramEnd"/>
            <w:r w:rsidRPr="00E92A82">
              <w:t xml:space="preserve">  </w:t>
            </w:r>
          </w:p>
        </w:tc>
        <w:tc>
          <w:tcPr>
            <w:tcW w:w="3276" w:type="dxa"/>
            <w:tcBorders>
              <w:top w:val="nil"/>
            </w:tcBorders>
          </w:tcPr>
          <w:p w:rsidR="00E92A82" w:rsidRPr="00E92A82" w:rsidRDefault="00E92A82">
            <w:pPr>
              <w:pStyle w:val="ConsPlusNonformat"/>
              <w:jc w:val="both"/>
            </w:pPr>
          </w:p>
        </w:tc>
      </w:tr>
      <w:tr w:rsidR="00E92A82" w:rsidRPr="00E92A82">
        <w:trPr>
          <w:trHeight w:val="244"/>
        </w:trPr>
        <w:tc>
          <w:tcPr>
            <w:tcW w:w="5616" w:type="dxa"/>
            <w:tcBorders>
              <w:top w:val="nil"/>
            </w:tcBorders>
          </w:tcPr>
          <w:p w:rsidR="00E92A82" w:rsidRPr="00E92A82" w:rsidRDefault="00E92A82">
            <w:pPr>
              <w:pStyle w:val="ConsPlusNonformat"/>
              <w:jc w:val="both"/>
            </w:pPr>
            <w:r w:rsidRPr="00E92A82">
              <w:t xml:space="preserve">Коэффициент, соответствующий группе по оплате </w:t>
            </w:r>
          </w:p>
          <w:p w:rsidR="00E92A82" w:rsidRPr="00E92A82" w:rsidRDefault="00E92A82">
            <w:pPr>
              <w:pStyle w:val="ConsPlusNonformat"/>
              <w:jc w:val="both"/>
            </w:pPr>
            <w:r w:rsidRPr="00E92A82">
              <w:t xml:space="preserve">труда                                         </w:t>
            </w:r>
          </w:p>
        </w:tc>
        <w:tc>
          <w:tcPr>
            <w:tcW w:w="3276" w:type="dxa"/>
            <w:tcBorders>
              <w:top w:val="nil"/>
            </w:tcBorders>
          </w:tcPr>
          <w:p w:rsidR="00E92A82" w:rsidRPr="00E92A82" w:rsidRDefault="00E92A82">
            <w:pPr>
              <w:pStyle w:val="ConsPlusNonformat"/>
              <w:jc w:val="both"/>
            </w:pPr>
          </w:p>
        </w:tc>
      </w:tr>
      <w:tr w:rsidR="00E92A82" w:rsidRPr="00E92A82">
        <w:trPr>
          <w:trHeight w:val="244"/>
        </w:trPr>
        <w:tc>
          <w:tcPr>
            <w:tcW w:w="5616" w:type="dxa"/>
            <w:tcBorders>
              <w:top w:val="nil"/>
            </w:tcBorders>
          </w:tcPr>
          <w:p w:rsidR="00E92A82" w:rsidRPr="00E92A82" w:rsidRDefault="00E92A82">
            <w:pPr>
              <w:pStyle w:val="ConsPlusNonformat"/>
              <w:jc w:val="both"/>
            </w:pPr>
            <w:r w:rsidRPr="00E92A82">
              <w:t xml:space="preserve">Итого оклад руководителя                      </w:t>
            </w:r>
          </w:p>
        </w:tc>
        <w:tc>
          <w:tcPr>
            <w:tcW w:w="3276" w:type="dxa"/>
            <w:tcBorders>
              <w:top w:val="nil"/>
            </w:tcBorders>
          </w:tcPr>
          <w:p w:rsidR="00E92A82" w:rsidRPr="00E92A82" w:rsidRDefault="00E92A82">
            <w:pPr>
              <w:pStyle w:val="ConsPlusNonformat"/>
              <w:jc w:val="both"/>
            </w:pPr>
          </w:p>
        </w:tc>
      </w:tr>
    </w:tbl>
    <w:p w:rsidR="00E92A82" w:rsidRPr="00E92A82" w:rsidRDefault="00E92A82">
      <w:pPr>
        <w:pStyle w:val="ConsPlusNormal"/>
        <w:ind w:firstLine="540"/>
        <w:jc w:val="both"/>
      </w:pPr>
    </w:p>
    <w:p w:rsidR="00E92A82" w:rsidRPr="00E92A82" w:rsidRDefault="00E92A82">
      <w:pPr>
        <w:pStyle w:val="ConsPlusNonformat"/>
        <w:jc w:val="both"/>
      </w:pPr>
      <w:r w:rsidRPr="00E92A82">
        <w:t xml:space="preserve">Оклад руководителя утверждается __________ рублей с _____________ </w:t>
      </w:r>
      <w:proofErr w:type="gramStart"/>
      <w:r w:rsidRPr="00E92A82">
        <w:t>20..</w:t>
      </w:r>
      <w:proofErr w:type="gramEnd"/>
      <w:r w:rsidRPr="00E92A82">
        <w:t xml:space="preserve"> года</w:t>
      </w:r>
    </w:p>
    <w:p w:rsidR="00E92A82" w:rsidRPr="00E92A82" w:rsidRDefault="00E92A82">
      <w:pPr>
        <w:pStyle w:val="ConsPlusNonformat"/>
        <w:jc w:val="both"/>
      </w:pPr>
    </w:p>
    <w:p w:rsidR="00E92A82" w:rsidRPr="00E92A82" w:rsidRDefault="00E92A82">
      <w:pPr>
        <w:pStyle w:val="ConsPlusNonformat"/>
        <w:jc w:val="both"/>
      </w:pPr>
      <w:r w:rsidRPr="00E92A82">
        <w:t xml:space="preserve">         СОГЛАСОВАНО:</w:t>
      </w:r>
    </w:p>
    <w:p w:rsidR="00E92A82" w:rsidRPr="00E92A82" w:rsidRDefault="00E92A82">
      <w:pPr>
        <w:pStyle w:val="ConsPlusNonformat"/>
        <w:jc w:val="both"/>
      </w:pPr>
      <w:r w:rsidRPr="00E92A82">
        <w:t>Руководитель (Учредитель)</w:t>
      </w:r>
    </w:p>
    <w:p w:rsidR="00E92A82" w:rsidRPr="00E92A82" w:rsidRDefault="00E92A82">
      <w:pPr>
        <w:pStyle w:val="ConsPlusNonformat"/>
        <w:jc w:val="both"/>
      </w:pPr>
      <w:r w:rsidRPr="00E92A82">
        <w:t>ФИО ______________________</w:t>
      </w:r>
    </w:p>
    <w:p w:rsidR="00E92A82" w:rsidRPr="00E92A82" w:rsidRDefault="00E92A82">
      <w:pPr>
        <w:pStyle w:val="ConsPlusNonformat"/>
        <w:jc w:val="both"/>
      </w:pPr>
      <w:r w:rsidRPr="00E92A82">
        <w:t>__________________________</w:t>
      </w:r>
    </w:p>
    <w:p w:rsidR="00E92A82" w:rsidRPr="00E92A82" w:rsidRDefault="00E92A82">
      <w:pPr>
        <w:pStyle w:val="ConsPlusNonformat"/>
        <w:jc w:val="both"/>
      </w:pPr>
      <w:r w:rsidRPr="00E92A82">
        <w:t xml:space="preserve">    (дата согласования)</w:t>
      </w:r>
    </w:p>
    <w:p w:rsidR="00E92A82" w:rsidRPr="00E92A82" w:rsidRDefault="00E92A82">
      <w:pPr>
        <w:pStyle w:val="ConsPlusNonformat"/>
        <w:jc w:val="both"/>
      </w:pPr>
    </w:p>
    <w:p w:rsidR="00E92A82" w:rsidRPr="00E92A82" w:rsidRDefault="00E92A82">
      <w:pPr>
        <w:pStyle w:val="ConsPlusNonformat"/>
        <w:jc w:val="both"/>
      </w:pPr>
      <w:r w:rsidRPr="00E92A82">
        <w:t>Расчет произвел ___________________</w:t>
      </w:r>
    </w:p>
    <w:p w:rsidR="00E92A82" w:rsidRPr="00E92A82" w:rsidRDefault="00E92A82">
      <w:pPr>
        <w:pStyle w:val="ConsPlusNonformat"/>
        <w:jc w:val="both"/>
      </w:pPr>
    </w:p>
    <w:p w:rsidR="00E92A82" w:rsidRPr="00E92A82" w:rsidRDefault="00E92A82">
      <w:pPr>
        <w:pStyle w:val="ConsPlusNonformat"/>
        <w:jc w:val="both"/>
      </w:pPr>
      <w:bookmarkStart w:id="42" w:name="P998"/>
      <w:bookmarkEnd w:id="42"/>
      <w:r w:rsidRPr="00E92A82">
        <w:t>* Расчет осуществляется в 4-х экземплярах</w:t>
      </w:r>
    </w:p>
    <w:p w:rsidR="00E92A82" w:rsidRPr="00E92A82" w:rsidRDefault="00E92A82">
      <w:pPr>
        <w:pStyle w:val="ConsPlusNormal"/>
        <w:ind w:firstLine="540"/>
        <w:jc w:val="both"/>
      </w:pPr>
    </w:p>
    <w:p w:rsidR="00E92A82" w:rsidRPr="00E92A82" w:rsidRDefault="00E92A82">
      <w:pPr>
        <w:pStyle w:val="ConsPlusNormal"/>
        <w:ind w:firstLine="540"/>
        <w:jc w:val="both"/>
      </w:pPr>
    </w:p>
    <w:p w:rsidR="00E92A82" w:rsidRP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Pr="00E92A82" w:rsidRDefault="00E92A82">
      <w:pPr>
        <w:pStyle w:val="ConsPlusNormal"/>
        <w:ind w:firstLine="540"/>
        <w:jc w:val="both"/>
      </w:pPr>
    </w:p>
    <w:p w:rsidR="00E92A82" w:rsidRPr="00E92A82" w:rsidRDefault="00E92A82">
      <w:pPr>
        <w:pStyle w:val="ConsPlusNormal"/>
        <w:ind w:firstLine="540"/>
        <w:jc w:val="both"/>
      </w:pPr>
    </w:p>
    <w:p w:rsidR="00E92A82" w:rsidRPr="00E92A82" w:rsidRDefault="00E92A82">
      <w:pPr>
        <w:pStyle w:val="ConsPlusNormal"/>
        <w:jc w:val="right"/>
      </w:pPr>
      <w:r w:rsidRPr="00E92A82">
        <w:lastRenderedPageBreak/>
        <w:t>Приложение 2</w:t>
      </w:r>
    </w:p>
    <w:p w:rsidR="00E92A82" w:rsidRPr="00E92A82" w:rsidRDefault="00E92A82">
      <w:pPr>
        <w:pStyle w:val="ConsPlusNormal"/>
        <w:jc w:val="right"/>
      </w:pPr>
      <w:r w:rsidRPr="00E92A82">
        <w:t>к Положению</w:t>
      </w:r>
    </w:p>
    <w:p w:rsidR="00E92A82" w:rsidRPr="00E92A82" w:rsidRDefault="00E92A82">
      <w:pPr>
        <w:pStyle w:val="ConsPlusNormal"/>
        <w:jc w:val="center"/>
      </w:pPr>
      <w:r w:rsidRPr="00E92A82">
        <w:t>Список изменяющих документов</w:t>
      </w:r>
    </w:p>
    <w:p w:rsidR="00E92A82" w:rsidRPr="00E92A82" w:rsidRDefault="00E92A82">
      <w:pPr>
        <w:pStyle w:val="ConsPlusNormal"/>
        <w:jc w:val="center"/>
      </w:pPr>
      <w:r w:rsidRPr="00E92A82">
        <w:t xml:space="preserve">(в ред. </w:t>
      </w:r>
      <w:hyperlink r:id="rId48" w:history="1">
        <w:r w:rsidRPr="00E92A82">
          <w:t>постановления</w:t>
        </w:r>
      </w:hyperlink>
      <w:r w:rsidRPr="00E92A82">
        <w:t xml:space="preserve"> Администрации города Тюмени</w:t>
      </w:r>
    </w:p>
    <w:p w:rsidR="00E92A82" w:rsidRPr="00E92A82" w:rsidRDefault="00E92A82">
      <w:pPr>
        <w:pStyle w:val="ConsPlusNormal"/>
        <w:jc w:val="center"/>
      </w:pPr>
      <w:r w:rsidRPr="00E92A82">
        <w:t>от 25.07.2011 N 78-пк)</w:t>
      </w:r>
    </w:p>
    <w:p w:rsidR="00E92A82" w:rsidRPr="00E92A82" w:rsidRDefault="00E92A82">
      <w:pPr>
        <w:pStyle w:val="ConsPlusNormal"/>
        <w:ind w:firstLine="540"/>
        <w:jc w:val="both"/>
      </w:pPr>
    </w:p>
    <w:p w:rsidR="00E92A82" w:rsidRPr="00E92A82" w:rsidRDefault="00E92A82">
      <w:pPr>
        <w:pStyle w:val="ConsPlusNonformat"/>
        <w:jc w:val="both"/>
      </w:pPr>
      <w:r w:rsidRPr="00E92A82">
        <w:t xml:space="preserve">                                            Выплату премии разрешаю</w:t>
      </w:r>
    </w:p>
    <w:p w:rsidR="00E92A82" w:rsidRPr="00E92A82" w:rsidRDefault="00E92A82">
      <w:pPr>
        <w:pStyle w:val="ConsPlusNonformat"/>
        <w:jc w:val="both"/>
      </w:pPr>
      <w:r w:rsidRPr="00E92A82">
        <w:t xml:space="preserve">                                            в размере _____________________</w:t>
      </w:r>
    </w:p>
    <w:p w:rsidR="00E92A82" w:rsidRPr="00E92A82" w:rsidRDefault="00E92A82">
      <w:pPr>
        <w:pStyle w:val="ConsPlusNonformat"/>
        <w:jc w:val="both"/>
      </w:pPr>
      <w:r w:rsidRPr="00E92A82">
        <w:t xml:space="preserve">                                            Руководитель (Учредитель)</w:t>
      </w:r>
    </w:p>
    <w:p w:rsidR="00E92A82" w:rsidRPr="00E92A82" w:rsidRDefault="00E92A82">
      <w:pPr>
        <w:pStyle w:val="ConsPlusNonformat"/>
        <w:jc w:val="both"/>
      </w:pPr>
      <w:r w:rsidRPr="00E92A82">
        <w:t xml:space="preserve">                                            ________________________ Ф.И.О.</w:t>
      </w:r>
    </w:p>
    <w:p w:rsidR="00E92A82" w:rsidRPr="00E92A82" w:rsidRDefault="00E92A82">
      <w:pPr>
        <w:pStyle w:val="ConsPlusNonformat"/>
        <w:jc w:val="both"/>
      </w:pPr>
      <w:r w:rsidRPr="00E92A82">
        <w:t xml:space="preserve">                                            "____" _______________ 20___ г.</w:t>
      </w:r>
    </w:p>
    <w:p w:rsidR="00E92A82" w:rsidRPr="00E92A82" w:rsidRDefault="00E92A82">
      <w:pPr>
        <w:pStyle w:val="ConsPlusNonformat"/>
        <w:jc w:val="both"/>
      </w:pPr>
    </w:p>
    <w:p w:rsidR="00E92A82" w:rsidRPr="00E92A82" w:rsidRDefault="00E92A82">
      <w:pPr>
        <w:pStyle w:val="ConsPlusNonformat"/>
        <w:jc w:val="both"/>
      </w:pPr>
      <w:bookmarkStart w:id="43" w:name="P1016"/>
      <w:bookmarkEnd w:id="43"/>
      <w:r w:rsidRPr="00E92A82">
        <w:t xml:space="preserve">                                   ОТЧЕТ</w:t>
      </w:r>
    </w:p>
    <w:p w:rsidR="00E92A82" w:rsidRPr="00E92A82" w:rsidRDefault="00E92A82">
      <w:pPr>
        <w:pStyle w:val="ConsPlusNonformat"/>
        <w:jc w:val="both"/>
      </w:pPr>
      <w:r w:rsidRPr="00E92A82">
        <w:t xml:space="preserve">      на премирование руководителя муниципального учреждения культуры</w:t>
      </w:r>
    </w:p>
    <w:p w:rsidR="00E92A82" w:rsidRPr="00E92A82" w:rsidRDefault="00E92A82">
      <w:pPr>
        <w:pStyle w:val="ConsPlusNonformat"/>
        <w:jc w:val="both"/>
      </w:pPr>
    </w:p>
    <w:p w:rsidR="00E92A82" w:rsidRPr="00E92A82" w:rsidRDefault="00E92A82">
      <w:pPr>
        <w:pStyle w:val="ConsPlusNonformat"/>
        <w:jc w:val="both"/>
      </w:pPr>
      <w:r w:rsidRPr="00E92A82">
        <w:t>Руководитель муниципального      __________________________________________</w:t>
      </w:r>
    </w:p>
    <w:p w:rsidR="00E92A82" w:rsidRPr="00E92A82" w:rsidRDefault="00E92A82">
      <w:pPr>
        <w:pStyle w:val="ConsPlusNonformat"/>
        <w:jc w:val="both"/>
      </w:pPr>
      <w:r w:rsidRPr="00E92A82">
        <w:t xml:space="preserve">учреждения                                </w:t>
      </w:r>
      <w:proofErr w:type="gramStart"/>
      <w:r w:rsidRPr="00E92A82">
        <w:t xml:space="preserve">   (</w:t>
      </w:r>
      <w:proofErr w:type="gramEnd"/>
      <w:r w:rsidRPr="00E92A82">
        <w:t>Ф.И.О., должность)</w:t>
      </w:r>
    </w:p>
    <w:p w:rsidR="00E92A82" w:rsidRPr="00E92A82" w:rsidRDefault="00E92A82">
      <w:pPr>
        <w:pStyle w:val="ConsPlusNonformat"/>
        <w:jc w:val="both"/>
      </w:pPr>
      <w:r w:rsidRPr="00E92A82">
        <w:t>Муниципальное учреждение         __________________________________________</w:t>
      </w:r>
    </w:p>
    <w:p w:rsidR="00E92A82" w:rsidRPr="00E92A82" w:rsidRDefault="00E92A82">
      <w:pPr>
        <w:pStyle w:val="ConsPlusNonformat"/>
        <w:jc w:val="both"/>
      </w:pPr>
      <w:r w:rsidRPr="00E92A82">
        <w:t xml:space="preserve">                                      (наименование, юридический адрес)</w:t>
      </w:r>
    </w:p>
    <w:p w:rsidR="00E92A82" w:rsidRPr="00E92A82" w:rsidRDefault="00E92A82">
      <w:pPr>
        <w:pStyle w:val="ConsPlusNonformat"/>
        <w:jc w:val="both"/>
      </w:pPr>
      <w:r w:rsidRPr="00E92A82">
        <w:t>Срок действия трудового договора __________________________________________</w:t>
      </w:r>
    </w:p>
    <w:p w:rsidR="00E92A82" w:rsidRPr="00E92A82" w:rsidRDefault="00E92A82">
      <w:pPr>
        <w:pStyle w:val="ConsPlusNonformat"/>
        <w:jc w:val="both"/>
      </w:pPr>
      <w:r w:rsidRPr="00E92A82">
        <w:t>руководителя</w:t>
      </w:r>
    </w:p>
    <w:p w:rsidR="00E92A82" w:rsidRPr="00E92A82" w:rsidRDefault="00E92A82">
      <w:pPr>
        <w:pStyle w:val="ConsPlusNonformat"/>
        <w:jc w:val="both"/>
      </w:pPr>
      <w:r w:rsidRPr="00E92A82">
        <w:t>Отчетный период, за который      __________________________________________</w:t>
      </w:r>
    </w:p>
    <w:p w:rsidR="00E92A82" w:rsidRPr="00E92A82" w:rsidRDefault="00E92A82">
      <w:pPr>
        <w:pStyle w:val="ConsPlusNonformat"/>
        <w:jc w:val="both"/>
      </w:pPr>
      <w:r w:rsidRPr="00E92A82">
        <w:t>начисляется премия</w:t>
      </w:r>
    </w:p>
    <w:p w:rsidR="00E92A82" w:rsidRPr="00E92A82" w:rsidRDefault="00E92A82">
      <w:pPr>
        <w:pStyle w:val="ConsPlusNormal"/>
        <w:ind w:firstLine="540"/>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585"/>
        <w:gridCol w:w="4680"/>
        <w:gridCol w:w="1287"/>
        <w:gridCol w:w="1404"/>
        <w:gridCol w:w="1287"/>
      </w:tblGrid>
      <w:tr w:rsidR="00E92A82" w:rsidRPr="00E92A82">
        <w:trPr>
          <w:trHeight w:val="244"/>
        </w:trPr>
        <w:tc>
          <w:tcPr>
            <w:tcW w:w="585" w:type="dxa"/>
          </w:tcPr>
          <w:p w:rsidR="00E92A82" w:rsidRPr="00E92A82" w:rsidRDefault="00E92A82">
            <w:pPr>
              <w:pStyle w:val="ConsPlusNonformat"/>
              <w:jc w:val="both"/>
            </w:pPr>
            <w:r w:rsidRPr="00E92A82">
              <w:t xml:space="preserve"> N </w:t>
            </w:r>
          </w:p>
          <w:p w:rsidR="00E92A82" w:rsidRPr="00E92A82" w:rsidRDefault="00E92A82">
            <w:pPr>
              <w:pStyle w:val="ConsPlusNonformat"/>
              <w:jc w:val="both"/>
            </w:pPr>
            <w:r w:rsidRPr="00E92A82">
              <w:t>п/п</w:t>
            </w:r>
          </w:p>
        </w:tc>
        <w:tc>
          <w:tcPr>
            <w:tcW w:w="4680" w:type="dxa"/>
          </w:tcPr>
          <w:p w:rsidR="00E92A82" w:rsidRPr="00E92A82" w:rsidRDefault="00E92A82">
            <w:pPr>
              <w:pStyle w:val="ConsPlusNonformat"/>
              <w:jc w:val="both"/>
            </w:pPr>
            <w:r w:rsidRPr="00E92A82">
              <w:t xml:space="preserve">              Показатели              </w:t>
            </w:r>
          </w:p>
        </w:tc>
        <w:tc>
          <w:tcPr>
            <w:tcW w:w="1287" w:type="dxa"/>
          </w:tcPr>
          <w:p w:rsidR="00E92A82" w:rsidRPr="00E92A82" w:rsidRDefault="00E92A82">
            <w:pPr>
              <w:pStyle w:val="ConsPlusNonformat"/>
              <w:jc w:val="both"/>
            </w:pPr>
            <w:r w:rsidRPr="00E92A82">
              <w:t xml:space="preserve">Ед. изм. </w:t>
            </w:r>
          </w:p>
        </w:tc>
        <w:tc>
          <w:tcPr>
            <w:tcW w:w="1404" w:type="dxa"/>
          </w:tcPr>
          <w:p w:rsidR="00E92A82" w:rsidRPr="00E92A82" w:rsidRDefault="00E92A82">
            <w:pPr>
              <w:pStyle w:val="ConsPlusNonformat"/>
              <w:jc w:val="both"/>
            </w:pPr>
            <w:r w:rsidRPr="00E92A82">
              <w:t xml:space="preserve">    За    </w:t>
            </w:r>
          </w:p>
          <w:p w:rsidR="00E92A82" w:rsidRPr="00E92A82" w:rsidRDefault="00E92A82">
            <w:pPr>
              <w:pStyle w:val="ConsPlusNonformat"/>
              <w:jc w:val="both"/>
            </w:pPr>
            <w:r w:rsidRPr="00E92A82">
              <w:t>предыдущий</w:t>
            </w:r>
          </w:p>
          <w:p w:rsidR="00E92A82" w:rsidRPr="00E92A82" w:rsidRDefault="00E92A82">
            <w:pPr>
              <w:pStyle w:val="ConsPlusNonformat"/>
              <w:jc w:val="both"/>
            </w:pPr>
            <w:r w:rsidRPr="00E92A82">
              <w:t xml:space="preserve">  период  </w:t>
            </w:r>
          </w:p>
        </w:tc>
        <w:tc>
          <w:tcPr>
            <w:tcW w:w="1287" w:type="dxa"/>
          </w:tcPr>
          <w:p w:rsidR="00E92A82" w:rsidRPr="00E92A82" w:rsidRDefault="00E92A82">
            <w:pPr>
              <w:pStyle w:val="ConsPlusNonformat"/>
              <w:jc w:val="both"/>
            </w:pPr>
            <w:r w:rsidRPr="00E92A82">
              <w:t xml:space="preserve">   За    </w:t>
            </w:r>
          </w:p>
          <w:p w:rsidR="00E92A82" w:rsidRPr="00E92A82" w:rsidRDefault="00E92A82">
            <w:pPr>
              <w:pStyle w:val="ConsPlusNonformat"/>
              <w:jc w:val="both"/>
            </w:pPr>
            <w:r w:rsidRPr="00E92A82">
              <w:t xml:space="preserve">отчетный </w:t>
            </w:r>
          </w:p>
          <w:p w:rsidR="00E92A82" w:rsidRPr="00E92A82" w:rsidRDefault="00E92A82">
            <w:pPr>
              <w:pStyle w:val="ConsPlusNonformat"/>
              <w:jc w:val="both"/>
            </w:pPr>
            <w:r w:rsidRPr="00E92A82">
              <w:t xml:space="preserve"> период  </w:t>
            </w:r>
          </w:p>
        </w:tc>
      </w:tr>
      <w:tr w:rsidR="00E92A82" w:rsidRPr="00E92A82">
        <w:trPr>
          <w:trHeight w:val="244"/>
        </w:trPr>
        <w:tc>
          <w:tcPr>
            <w:tcW w:w="5265" w:type="dxa"/>
            <w:gridSpan w:val="2"/>
            <w:tcBorders>
              <w:top w:val="nil"/>
            </w:tcBorders>
          </w:tcPr>
          <w:p w:rsidR="00E92A82" w:rsidRPr="00E92A82" w:rsidRDefault="00E92A82">
            <w:pPr>
              <w:pStyle w:val="ConsPlusNonformat"/>
              <w:jc w:val="both"/>
            </w:pPr>
            <w:r w:rsidRPr="00E92A82">
              <w:t xml:space="preserve">Основные показатели деятельности          </w:t>
            </w:r>
          </w:p>
          <w:p w:rsidR="00E92A82" w:rsidRPr="00E92A82" w:rsidRDefault="00E92A82">
            <w:pPr>
              <w:pStyle w:val="ConsPlusNonformat"/>
              <w:jc w:val="both"/>
            </w:pPr>
            <w:r w:rsidRPr="00E92A82">
              <w:t xml:space="preserve">учреждения                                </w:t>
            </w:r>
          </w:p>
        </w:tc>
        <w:tc>
          <w:tcPr>
            <w:tcW w:w="1287" w:type="dxa"/>
            <w:tcBorders>
              <w:top w:val="nil"/>
            </w:tcBorders>
          </w:tcPr>
          <w:p w:rsidR="00E92A82" w:rsidRPr="00E92A82" w:rsidRDefault="00E92A82">
            <w:pPr>
              <w:pStyle w:val="ConsPlusNonformat"/>
              <w:jc w:val="both"/>
            </w:pPr>
          </w:p>
        </w:tc>
        <w:tc>
          <w:tcPr>
            <w:tcW w:w="1404" w:type="dxa"/>
            <w:tcBorders>
              <w:top w:val="nil"/>
            </w:tcBorders>
          </w:tcPr>
          <w:p w:rsidR="00E92A82" w:rsidRPr="00E92A82" w:rsidRDefault="00E92A82">
            <w:pPr>
              <w:pStyle w:val="ConsPlusNonformat"/>
              <w:jc w:val="both"/>
            </w:pPr>
          </w:p>
        </w:tc>
        <w:tc>
          <w:tcPr>
            <w:tcW w:w="1287" w:type="dxa"/>
            <w:tcBorders>
              <w:top w:val="nil"/>
            </w:tcBorders>
          </w:tcPr>
          <w:p w:rsidR="00E92A82" w:rsidRPr="00E92A82" w:rsidRDefault="00E92A82">
            <w:pPr>
              <w:pStyle w:val="ConsPlusNonformat"/>
              <w:jc w:val="both"/>
            </w:pPr>
          </w:p>
        </w:tc>
      </w:tr>
      <w:tr w:rsidR="00E92A82" w:rsidRPr="00E92A82">
        <w:trPr>
          <w:trHeight w:val="244"/>
        </w:trPr>
        <w:tc>
          <w:tcPr>
            <w:tcW w:w="585" w:type="dxa"/>
            <w:tcBorders>
              <w:top w:val="nil"/>
            </w:tcBorders>
          </w:tcPr>
          <w:p w:rsidR="00E92A82" w:rsidRPr="00E92A82" w:rsidRDefault="00E92A82">
            <w:pPr>
              <w:pStyle w:val="ConsPlusNonformat"/>
              <w:jc w:val="both"/>
            </w:pPr>
            <w:r w:rsidRPr="00E92A82">
              <w:t xml:space="preserve">1. </w:t>
            </w:r>
          </w:p>
        </w:tc>
        <w:tc>
          <w:tcPr>
            <w:tcW w:w="4680" w:type="dxa"/>
            <w:tcBorders>
              <w:top w:val="nil"/>
            </w:tcBorders>
          </w:tcPr>
          <w:p w:rsidR="00E92A82" w:rsidRPr="00E92A82" w:rsidRDefault="00E92A82">
            <w:pPr>
              <w:pStyle w:val="ConsPlusNonformat"/>
              <w:jc w:val="both"/>
            </w:pPr>
            <w:r w:rsidRPr="00E92A82">
              <w:t xml:space="preserve">Численность работников по штатному    </w:t>
            </w:r>
          </w:p>
          <w:p w:rsidR="00E92A82" w:rsidRPr="00E92A82" w:rsidRDefault="00E92A82">
            <w:pPr>
              <w:pStyle w:val="ConsPlusNonformat"/>
              <w:jc w:val="both"/>
            </w:pPr>
            <w:r w:rsidRPr="00E92A82">
              <w:t xml:space="preserve">расписанию                            </w:t>
            </w:r>
          </w:p>
        </w:tc>
        <w:tc>
          <w:tcPr>
            <w:tcW w:w="1287" w:type="dxa"/>
            <w:tcBorders>
              <w:top w:val="nil"/>
            </w:tcBorders>
          </w:tcPr>
          <w:p w:rsidR="00E92A82" w:rsidRPr="00E92A82" w:rsidRDefault="00E92A82">
            <w:pPr>
              <w:pStyle w:val="ConsPlusNonformat"/>
              <w:jc w:val="both"/>
            </w:pPr>
            <w:r w:rsidRPr="00E92A82">
              <w:t xml:space="preserve">  чел.   </w:t>
            </w:r>
          </w:p>
        </w:tc>
        <w:tc>
          <w:tcPr>
            <w:tcW w:w="1404" w:type="dxa"/>
            <w:tcBorders>
              <w:top w:val="nil"/>
            </w:tcBorders>
          </w:tcPr>
          <w:p w:rsidR="00E92A82" w:rsidRPr="00E92A82" w:rsidRDefault="00E92A82">
            <w:pPr>
              <w:pStyle w:val="ConsPlusNonformat"/>
              <w:jc w:val="both"/>
            </w:pPr>
          </w:p>
        </w:tc>
        <w:tc>
          <w:tcPr>
            <w:tcW w:w="1287" w:type="dxa"/>
            <w:tcBorders>
              <w:top w:val="nil"/>
            </w:tcBorders>
          </w:tcPr>
          <w:p w:rsidR="00E92A82" w:rsidRPr="00E92A82" w:rsidRDefault="00E92A82">
            <w:pPr>
              <w:pStyle w:val="ConsPlusNonformat"/>
              <w:jc w:val="both"/>
            </w:pPr>
          </w:p>
        </w:tc>
      </w:tr>
      <w:tr w:rsidR="00E92A82" w:rsidRPr="00E92A82">
        <w:trPr>
          <w:trHeight w:val="244"/>
        </w:trPr>
        <w:tc>
          <w:tcPr>
            <w:tcW w:w="585" w:type="dxa"/>
            <w:tcBorders>
              <w:top w:val="nil"/>
            </w:tcBorders>
          </w:tcPr>
          <w:p w:rsidR="00E92A82" w:rsidRPr="00E92A82" w:rsidRDefault="00E92A82">
            <w:pPr>
              <w:pStyle w:val="ConsPlusNonformat"/>
              <w:jc w:val="both"/>
            </w:pPr>
            <w:r w:rsidRPr="00E92A82">
              <w:t xml:space="preserve">2. </w:t>
            </w:r>
          </w:p>
        </w:tc>
        <w:tc>
          <w:tcPr>
            <w:tcW w:w="4680" w:type="dxa"/>
            <w:tcBorders>
              <w:top w:val="nil"/>
            </w:tcBorders>
          </w:tcPr>
          <w:p w:rsidR="00E92A82" w:rsidRPr="00E92A82" w:rsidRDefault="00E92A82">
            <w:pPr>
              <w:pStyle w:val="ConsPlusNonformat"/>
              <w:jc w:val="both"/>
            </w:pPr>
            <w:r w:rsidRPr="00E92A82">
              <w:t xml:space="preserve">Фактическая среднесписочная           </w:t>
            </w:r>
          </w:p>
          <w:p w:rsidR="00E92A82" w:rsidRPr="00E92A82" w:rsidRDefault="00E92A82">
            <w:pPr>
              <w:pStyle w:val="ConsPlusNonformat"/>
              <w:jc w:val="both"/>
            </w:pPr>
            <w:r w:rsidRPr="00E92A82">
              <w:t xml:space="preserve">численность работников                </w:t>
            </w:r>
          </w:p>
        </w:tc>
        <w:tc>
          <w:tcPr>
            <w:tcW w:w="1287" w:type="dxa"/>
            <w:tcBorders>
              <w:top w:val="nil"/>
            </w:tcBorders>
          </w:tcPr>
          <w:p w:rsidR="00E92A82" w:rsidRPr="00E92A82" w:rsidRDefault="00E92A82">
            <w:pPr>
              <w:pStyle w:val="ConsPlusNonformat"/>
              <w:jc w:val="both"/>
            </w:pPr>
            <w:r w:rsidRPr="00E92A82">
              <w:t xml:space="preserve">  чел.   </w:t>
            </w:r>
          </w:p>
        </w:tc>
        <w:tc>
          <w:tcPr>
            <w:tcW w:w="1404" w:type="dxa"/>
            <w:tcBorders>
              <w:top w:val="nil"/>
            </w:tcBorders>
          </w:tcPr>
          <w:p w:rsidR="00E92A82" w:rsidRPr="00E92A82" w:rsidRDefault="00E92A82">
            <w:pPr>
              <w:pStyle w:val="ConsPlusNonformat"/>
              <w:jc w:val="both"/>
            </w:pPr>
          </w:p>
        </w:tc>
        <w:tc>
          <w:tcPr>
            <w:tcW w:w="1287" w:type="dxa"/>
            <w:tcBorders>
              <w:top w:val="nil"/>
            </w:tcBorders>
          </w:tcPr>
          <w:p w:rsidR="00E92A82" w:rsidRPr="00E92A82" w:rsidRDefault="00E92A82">
            <w:pPr>
              <w:pStyle w:val="ConsPlusNonformat"/>
              <w:jc w:val="both"/>
            </w:pPr>
          </w:p>
        </w:tc>
      </w:tr>
      <w:tr w:rsidR="00E92A82" w:rsidRPr="00E92A82">
        <w:trPr>
          <w:trHeight w:val="244"/>
        </w:trPr>
        <w:tc>
          <w:tcPr>
            <w:tcW w:w="585" w:type="dxa"/>
            <w:tcBorders>
              <w:top w:val="nil"/>
            </w:tcBorders>
          </w:tcPr>
          <w:p w:rsidR="00E92A82" w:rsidRPr="00E92A82" w:rsidRDefault="00E92A82">
            <w:pPr>
              <w:pStyle w:val="ConsPlusNonformat"/>
              <w:jc w:val="both"/>
            </w:pPr>
            <w:r w:rsidRPr="00E92A82">
              <w:t xml:space="preserve">3. </w:t>
            </w:r>
          </w:p>
        </w:tc>
        <w:tc>
          <w:tcPr>
            <w:tcW w:w="4680" w:type="dxa"/>
            <w:tcBorders>
              <w:top w:val="nil"/>
            </w:tcBorders>
          </w:tcPr>
          <w:p w:rsidR="00E92A82" w:rsidRPr="00E92A82" w:rsidRDefault="00E92A82">
            <w:pPr>
              <w:pStyle w:val="ConsPlusNonformat"/>
              <w:jc w:val="both"/>
            </w:pPr>
            <w:r w:rsidRPr="00E92A82">
              <w:t xml:space="preserve">Среднемесячная заработная плата по    </w:t>
            </w:r>
          </w:p>
          <w:p w:rsidR="00E92A82" w:rsidRPr="00E92A82" w:rsidRDefault="00E92A82">
            <w:pPr>
              <w:pStyle w:val="ConsPlusNonformat"/>
              <w:jc w:val="both"/>
            </w:pPr>
            <w:r w:rsidRPr="00E92A82">
              <w:t xml:space="preserve">учреждению                            </w:t>
            </w:r>
          </w:p>
        </w:tc>
        <w:tc>
          <w:tcPr>
            <w:tcW w:w="1287" w:type="dxa"/>
            <w:tcBorders>
              <w:top w:val="nil"/>
            </w:tcBorders>
          </w:tcPr>
          <w:p w:rsidR="00E92A82" w:rsidRPr="00E92A82" w:rsidRDefault="00E92A82">
            <w:pPr>
              <w:pStyle w:val="ConsPlusNonformat"/>
              <w:jc w:val="both"/>
            </w:pPr>
            <w:r w:rsidRPr="00E92A82">
              <w:t xml:space="preserve">  руб.   </w:t>
            </w:r>
          </w:p>
        </w:tc>
        <w:tc>
          <w:tcPr>
            <w:tcW w:w="1404" w:type="dxa"/>
            <w:tcBorders>
              <w:top w:val="nil"/>
            </w:tcBorders>
          </w:tcPr>
          <w:p w:rsidR="00E92A82" w:rsidRPr="00E92A82" w:rsidRDefault="00E92A82">
            <w:pPr>
              <w:pStyle w:val="ConsPlusNonformat"/>
              <w:jc w:val="both"/>
            </w:pPr>
          </w:p>
        </w:tc>
        <w:tc>
          <w:tcPr>
            <w:tcW w:w="1287" w:type="dxa"/>
            <w:tcBorders>
              <w:top w:val="nil"/>
            </w:tcBorders>
          </w:tcPr>
          <w:p w:rsidR="00E92A82" w:rsidRPr="00E92A82" w:rsidRDefault="00E92A82">
            <w:pPr>
              <w:pStyle w:val="ConsPlusNonformat"/>
              <w:jc w:val="both"/>
            </w:pPr>
          </w:p>
        </w:tc>
      </w:tr>
      <w:tr w:rsidR="00E92A82" w:rsidRPr="00E92A82">
        <w:trPr>
          <w:trHeight w:val="244"/>
        </w:trPr>
        <w:tc>
          <w:tcPr>
            <w:tcW w:w="585" w:type="dxa"/>
            <w:tcBorders>
              <w:top w:val="nil"/>
            </w:tcBorders>
          </w:tcPr>
          <w:p w:rsidR="00E92A82" w:rsidRPr="00E92A82" w:rsidRDefault="00E92A82">
            <w:pPr>
              <w:pStyle w:val="ConsPlusNonformat"/>
              <w:jc w:val="both"/>
            </w:pPr>
            <w:r w:rsidRPr="00E92A82">
              <w:t xml:space="preserve">4. </w:t>
            </w:r>
          </w:p>
        </w:tc>
        <w:tc>
          <w:tcPr>
            <w:tcW w:w="4680" w:type="dxa"/>
            <w:tcBorders>
              <w:top w:val="nil"/>
            </w:tcBorders>
          </w:tcPr>
          <w:p w:rsidR="00E92A82" w:rsidRPr="00E92A82" w:rsidRDefault="00E92A82">
            <w:pPr>
              <w:pStyle w:val="ConsPlusNonformat"/>
              <w:jc w:val="both"/>
            </w:pPr>
            <w:r w:rsidRPr="00E92A82">
              <w:t xml:space="preserve">Фонд заработной платы руководителя за </w:t>
            </w:r>
          </w:p>
          <w:p w:rsidR="00E92A82" w:rsidRPr="00E92A82" w:rsidRDefault="00E92A82">
            <w:pPr>
              <w:pStyle w:val="ConsPlusNonformat"/>
              <w:jc w:val="both"/>
            </w:pPr>
            <w:r w:rsidRPr="00E92A82">
              <w:t xml:space="preserve">отчетный период,                      </w:t>
            </w:r>
          </w:p>
          <w:p w:rsidR="00E92A82" w:rsidRPr="00E92A82" w:rsidRDefault="00E92A82">
            <w:pPr>
              <w:pStyle w:val="ConsPlusNonformat"/>
              <w:jc w:val="both"/>
            </w:pPr>
            <w:r w:rsidRPr="00E92A82">
              <w:t xml:space="preserve">в том числе:                          </w:t>
            </w:r>
          </w:p>
          <w:p w:rsidR="00E92A82" w:rsidRPr="00E92A82" w:rsidRDefault="00E92A82">
            <w:pPr>
              <w:pStyle w:val="ConsPlusNonformat"/>
              <w:jc w:val="both"/>
            </w:pPr>
            <w:r w:rsidRPr="00E92A82">
              <w:t>сумма должностного оклада по трудовому</w:t>
            </w:r>
          </w:p>
          <w:p w:rsidR="00E92A82" w:rsidRPr="00E92A82" w:rsidRDefault="00E92A82">
            <w:pPr>
              <w:pStyle w:val="ConsPlusNonformat"/>
              <w:jc w:val="both"/>
            </w:pPr>
            <w:r w:rsidRPr="00E92A82">
              <w:t xml:space="preserve">договору                              </w:t>
            </w:r>
          </w:p>
        </w:tc>
        <w:tc>
          <w:tcPr>
            <w:tcW w:w="1287" w:type="dxa"/>
            <w:tcBorders>
              <w:top w:val="nil"/>
            </w:tcBorders>
          </w:tcPr>
          <w:p w:rsidR="00E92A82" w:rsidRPr="00E92A82" w:rsidRDefault="00E92A82">
            <w:pPr>
              <w:pStyle w:val="ConsPlusNonformat"/>
              <w:jc w:val="both"/>
            </w:pPr>
            <w:r w:rsidRPr="00E92A82">
              <w:t>тыс. руб.</w:t>
            </w:r>
          </w:p>
        </w:tc>
        <w:tc>
          <w:tcPr>
            <w:tcW w:w="1404" w:type="dxa"/>
            <w:tcBorders>
              <w:top w:val="nil"/>
            </w:tcBorders>
          </w:tcPr>
          <w:p w:rsidR="00E92A82" w:rsidRPr="00E92A82" w:rsidRDefault="00E92A82">
            <w:pPr>
              <w:pStyle w:val="ConsPlusNonformat"/>
              <w:jc w:val="both"/>
            </w:pPr>
          </w:p>
        </w:tc>
        <w:tc>
          <w:tcPr>
            <w:tcW w:w="1287" w:type="dxa"/>
            <w:tcBorders>
              <w:top w:val="nil"/>
            </w:tcBorders>
          </w:tcPr>
          <w:p w:rsidR="00E92A82" w:rsidRPr="00E92A82" w:rsidRDefault="00E92A82">
            <w:pPr>
              <w:pStyle w:val="ConsPlusNonformat"/>
              <w:jc w:val="both"/>
            </w:pPr>
          </w:p>
        </w:tc>
      </w:tr>
      <w:tr w:rsidR="00E92A82" w:rsidRPr="00E92A82">
        <w:trPr>
          <w:trHeight w:val="244"/>
        </w:trPr>
        <w:tc>
          <w:tcPr>
            <w:tcW w:w="585" w:type="dxa"/>
            <w:tcBorders>
              <w:top w:val="nil"/>
            </w:tcBorders>
          </w:tcPr>
          <w:p w:rsidR="00E92A82" w:rsidRPr="00E92A82" w:rsidRDefault="00E92A82">
            <w:pPr>
              <w:pStyle w:val="ConsPlusNonformat"/>
              <w:jc w:val="both"/>
            </w:pPr>
            <w:r w:rsidRPr="00E92A82">
              <w:t xml:space="preserve">5. </w:t>
            </w:r>
          </w:p>
        </w:tc>
        <w:tc>
          <w:tcPr>
            <w:tcW w:w="4680" w:type="dxa"/>
            <w:tcBorders>
              <w:top w:val="nil"/>
            </w:tcBorders>
          </w:tcPr>
          <w:p w:rsidR="00E92A82" w:rsidRPr="00E92A82" w:rsidRDefault="00E92A82">
            <w:pPr>
              <w:pStyle w:val="ConsPlusNonformat"/>
              <w:jc w:val="both"/>
            </w:pPr>
            <w:r w:rsidRPr="00E92A82">
              <w:t xml:space="preserve">Кредиторская задолженность на конец   </w:t>
            </w:r>
          </w:p>
          <w:p w:rsidR="00E92A82" w:rsidRPr="00E92A82" w:rsidRDefault="00E92A82">
            <w:pPr>
              <w:pStyle w:val="ConsPlusNonformat"/>
              <w:jc w:val="both"/>
            </w:pPr>
            <w:r w:rsidRPr="00E92A82">
              <w:t xml:space="preserve">отчетного периода, в </w:t>
            </w:r>
            <w:proofErr w:type="spellStart"/>
            <w:r w:rsidRPr="00E92A82">
              <w:t>т.ч</w:t>
            </w:r>
            <w:proofErr w:type="spellEnd"/>
            <w:r w:rsidRPr="00E92A82">
              <w:t xml:space="preserve">.             </w:t>
            </w:r>
          </w:p>
          <w:p w:rsidR="00E92A82" w:rsidRPr="00E92A82" w:rsidRDefault="00E92A82">
            <w:pPr>
              <w:pStyle w:val="ConsPlusNonformat"/>
              <w:jc w:val="both"/>
            </w:pPr>
            <w:r w:rsidRPr="00E92A82">
              <w:t xml:space="preserve">а) поставщикам и подрядчикам,         </w:t>
            </w:r>
          </w:p>
          <w:p w:rsidR="00E92A82" w:rsidRPr="00E92A82" w:rsidRDefault="00E92A82">
            <w:pPr>
              <w:pStyle w:val="ConsPlusNonformat"/>
              <w:jc w:val="both"/>
            </w:pPr>
            <w:r w:rsidRPr="00E92A82">
              <w:t xml:space="preserve">в </w:t>
            </w:r>
            <w:proofErr w:type="spellStart"/>
            <w:r w:rsidRPr="00E92A82">
              <w:t>т.ч</w:t>
            </w:r>
            <w:proofErr w:type="spellEnd"/>
            <w:r w:rsidRPr="00E92A82">
              <w:t xml:space="preserve">. срок оплаты, которой не        </w:t>
            </w:r>
          </w:p>
          <w:p w:rsidR="00E92A82" w:rsidRPr="00E92A82" w:rsidRDefault="00E92A82">
            <w:pPr>
              <w:pStyle w:val="ConsPlusNonformat"/>
              <w:jc w:val="both"/>
            </w:pPr>
            <w:r w:rsidRPr="00E92A82">
              <w:t xml:space="preserve">наступил;                             </w:t>
            </w:r>
          </w:p>
          <w:p w:rsidR="00E92A82" w:rsidRPr="00E92A82" w:rsidRDefault="00E92A82">
            <w:pPr>
              <w:pStyle w:val="ConsPlusNonformat"/>
              <w:jc w:val="both"/>
            </w:pPr>
            <w:r w:rsidRPr="00E92A82">
              <w:t xml:space="preserve">б) задолженность по налогам и сборам, </w:t>
            </w:r>
          </w:p>
          <w:p w:rsidR="00E92A82" w:rsidRPr="00E92A82" w:rsidRDefault="00E92A82">
            <w:pPr>
              <w:pStyle w:val="ConsPlusNonformat"/>
              <w:jc w:val="both"/>
            </w:pPr>
            <w:r w:rsidRPr="00E92A82">
              <w:t xml:space="preserve">в </w:t>
            </w:r>
            <w:proofErr w:type="spellStart"/>
            <w:r w:rsidRPr="00E92A82">
              <w:t>т.ч</w:t>
            </w:r>
            <w:proofErr w:type="spellEnd"/>
            <w:r w:rsidRPr="00E92A82">
              <w:t xml:space="preserve">. срок оплаты, которой не        </w:t>
            </w:r>
          </w:p>
          <w:p w:rsidR="00E92A82" w:rsidRPr="00E92A82" w:rsidRDefault="00E92A82">
            <w:pPr>
              <w:pStyle w:val="ConsPlusNonformat"/>
              <w:jc w:val="both"/>
            </w:pPr>
            <w:r w:rsidRPr="00E92A82">
              <w:t xml:space="preserve">наступил;                             </w:t>
            </w:r>
          </w:p>
          <w:p w:rsidR="00E92A82" w:rsidRPr="00E92A82" w:rsidRDefault="00E92A82">
            <w:pPr>
              <w:pStyle w:val="ConsPlusNonformat"/>
              <w:jc w:val="both"/>
            </w:pPr>
            <w:r w:rsidRPr="00E92A82">
              <w:t xml:space="preserve">в) задолженность перед                </w:t>
            </w:r>
          </w:p>
          <w:p w:rsidR="00E92A82" w:rsidRPr="00E92A82" w:rsidRDefault="00E92A82">
            <w:pPr>
              <w:pStyle w:val="ConsPlusNonformat"/>
              <w:jc w:val="both"/>
            </w:pPr>
            <w:r w:rsidRPr="00E92A82">
              <w:t xml:space="preserve">государственными внебюджетными        </w:t>
            </w:r>
          </w:p>
          <w:p w:rsidR="00E92A82" w:rsidRPr="00E92A82" w:rsidRDefault="00E92A82">
            <w:pPr>
              <w:pStyle w:val="ConsPlusNonformat"/>
              <w:jc w:val="both"/>
            </w:pPr>
            <w:r w:rsidRPr="00E92A82">
              <w:t xml:space="preserve">фондами,                              </w:t>
            </w:r>
          </w:p>
          <w:p w:rsidR="00E92A82" w:rsidRPr="00E92A82" w:rsidRDefault="00E92A82">
            <w:pPr>
              <w:pStyle w:val="ConsPlusNonformat"/>
              <w:jc w:val="both"/>
            </w:pPr>
            <w:r w:rsidRPr="00E92A82">
              <w:t xml:space="preserve">в </w:t>
            </w:r>
            <w:proofErr w:type="spellStart"/>
            <w:r w:rsidRPr="00E92A82">
              <w:t>т.ч</w:t>
            </w:r>
            <w:proofErr w:type="spellEnd"/>
            <w:r w:rsidRPr="00E92A82">
              <w:t xml:space="preserve">. срок оплаты, которой не        </w:t>
            </w:r>
          </w:p>
          <w:p w:rsidR="00E92A82" w:rsidRPr="00E92A82" w:rsidRDefault="00E92A82">
            <w:pPr>
              <w:pStyle w:val="ConsPlusNonformat"/>
              <w:jc w:val="both"/>
            </w:pPr>
            <w:r w:rsidRPr="00E92A82">
              <w:t xml:space="preserve">наступил;                             </w:t>
            </w:r>
          </w:p>
          <w:p w:rsidR="00E92A82" w:rsidRPr="00E92A82" w:rsidRDefault="00E92A82">
            <w:pPr>
              <w:pStyle w:val="ConsPlusNonformat"/>
              <w:jc w:val="both"/>
            </w:pPr>
            <w:r w:rsidRPr="00E92A82">
              <w:t xml:space="preserve">г) задолженность по заработной плате  </w:t>
            </w:r>
          </w:p>
          <w:p w:rsidR="00E92A82" w:rsidRPr="00E92A82" w:rsidRDefault="00E92A82">
            <w:pPr>
              <w:pStyle w:val="ConsPlusNonformat"/>
              <w:jc w:val="both"/>
            </w:pPr>
            <w:r w:rsidRPr="00E92A82">
              <w:t xml:space="preserve">перед персоналом предприятия,         </w:t>
            </w:r>
          </w:p>
          <w:p w:rsidR="00E92A82" w:rsidRPr="00E92A82" w:rsidRDefault="00E92A82">
            <w:pPr>
              <w:pStyle w:val="ConsPlusNonformat"/>
              <w:jc w:val="both"/>
            </w:pPr>
            <w:r w:rsidRPr="00E92A82">
              <w:t xml:space="preserve">в </w:t>
            </w:r>
            <w:proofErr w:type="spellStart"/>
            <w:r w:rsidRPr="00E92A82">
              <w:t>т.ч</w:t>
            </w:r>
            <w:proofErr w:type="spellEnd"/>
            <w:r w:rsidRPr="00E92A82">
              <w:t xml:space="preserve">. срок оплаты, которой не        </w:t>
            </w:r>
          </w:p>
          <w:p w:rsidR="00E92A82" w:rsidRPr="00E92A82" w:rsidRDefault="00E92A82">
            <w:pPr>
              <w:pStyle w:val="ConsPlusNonformat"/>
              <w:jc w:val="both"/>
            </w:pPr>
            <w:r w:rsidRPr="00E92A82">
              <w:t xml:space="preserve">наступил                              </w:t>
            </w:r>
          </w:p>
        </w:tc>
        <w:tc>
          <w:tcPr>
            <w:tcW w:w="1287" w:type="dxa"/>
            <w:tcBorders>
              <w:top w:val="nil"/>
            </w:tcBorders>
          </w:tcPr>
          <w:p w:rsidR="00E92A82" w:rsidRPr="00E92A82" w:rsidRDefault="00E92A82">
            <w:pPr>
              <w:pStyle w:val="ConsPlusNonformat"/>
              <w:jc w:val="both"/>
            </w:pPr>
            <w:r w:rsidRPr="00E92A82">
              <w:t>тыс. руб.</w:t>
            </w:r>
          </w:p>
        </w:tc>
        <w:tc>
          <w:tcPr>
            <w:tcW w:w="1404" w:type="dxa"/>
            <w:tcBorders>
              <w:top w:val="nil"/>
            </w:tcBorders>
          </w:tcPr>
          <w:p w:rsidR="00E92A82" w:rsidRPr="00E92A82" w:rsidRDefault="00E92A82">
            <w:pPr>
              <w:pStyle w:val="ConsPlusNonformat"/>
              <w:jc w:val="both"/>
            </w:pPr>
          </w:p>
        </w:tc>
        <w:tc>
          <w:tcPr>
            <w:tcW w:w="1287" w:type="dxa"/>
            <w:tcBorders>
              <w:top w:val="nil"/>
            </w:tcBorders>
          </w:tcPr>
          <w:p w:rsidR="00E92A82" w:rsidRPr="00E92A82" w:rsidRDefault="00E92A82">
            <w:pPr>
              <w:pStyle w:val="ConsPlusNonformat"/>
              <w:jc w:val="both"/>
            </w:pPr>
          </w:p>
        </w:tc>
      </w:tr>
      <w:tr w:rsidR="00E92A82" w:rsidRPr="00E92A82">
        <w:trPr>
          <w:trHeight w:val="244"/>
        </w:trPr>
        <w:tc>
          <w:tcPr>
            <w:tcW w:w="585" w:type="dxa"/>
            <w:tcBorders>
              <w:top w:val="nil"/>
            </w:tcBorders>
          </w:tcPr>
          <w:p w:rsidR="00E92A82" w:rsidRPr="00E92A82" w:rsidRDefault="00E92A82">
            <w:pPr>
              <w:pStyle w:val="ConsPlusNonformat"/>
              <w:jc w:val="both"/>
            </w:pPr>
            <w:r w:rsidRPr="00E92A82">
              <w:t xml:space="preserve">6. </w:t>
            </w:r>
          </w:p>
        </w:tc>
        <w:tc>
          <w:tcPr>
            <w:tcW w:w="4680" w:type="dxa"/>
            <w:tcBorders>
              <w:top w:val="nil"/>
            </w:tcBorders>
          </w:tcPr>
          <w:p w:rsidR="00E92A82" w:rsidRPr="00E92A82" w:rsidRDefault="00E92A82">
            <w:pPr>
              <w:pStyle w:val="ConsPlusNonformat"/>
              <w:jc w:val="both"/>
            </w:pPr>
            <w:r w:rsidRPr="00E92A82">
              <w:t xml:space="preserve">Дебиторская задолженность на конец    </w:t>
            </w:r>
          </w:p>
          <w:p w:rsidR="00E92A82" w:rsidRPr="00E92A82" w:rsidRDefault="00E92A82">
            <w:pPr>
              <w:pStyle w:val="ConsPlusNonformat"/>
              <w:jc w:val="both"/>
            </w:pPr>
            <w:r w:rsidRPr="00E92A82">
              <w:t xml:space="preserve">отчетного периода,                    </w:t>
            </w:r>
          </w:p>
          <w:p w:rsidR="00E92A82" w:rsidRPr="00E92A82" w:rsidRDefault="00E92A82">
            <w:pPr>
              <w:pStyle w:val="ConsPlusNonformat"/>
              <w:jc w:val="both"/>
            </w:pPr>
            <w:r w:rsidRPr="00E92A82">
              <w:lastRenderedPageBreak/>
              <w:t xml:space="preserve">в </w:t>
            </w:r>
            <w:proofErr w:type="spellStart"/>
            <w:r w:rsidRPr="00E92A82">
              <w:t>т.ч</w:t>
            </w:r>
            <w:proofErr w:type="spellEnd"/>
            <w:r w:rsidRPr="00E92A82">
              <w:t xml:space="preserve">. просроченная                   </w:t>
            </w:r>
          </w:p>
        </w:tc>
        <w:tc>
          <w:tcPr>
            <w:tcW w:w="1287" w:type="dxa"/>
            <w:tcBorders>
              <w:top w:val="nil"/>
            </w:tcBorders>
          </w:tcPr>
          <w:p w:rsidR="00E92A82" w:rsidRPr="00E92A82" w:rsidRDefault="00E92A82">
            <w:pPr>
              <w:pStyle w:val="ConsPlusNonformat"/>
              <w:jc w:val="both"/>
            </w:pPr>
            <w:r w:rsidRPr="00E92A82">
              <w:lastRenderedPageBreak/>
              <w:t>тыс. руб.</w:t>
            </w:r>
          </w:p>
        </w:tc>
        <w:tc>
          <w:tcPr>
            <w:tcW w:w="1404" w:type="dxa"/>
            <w:tcBorders>
              <w:top w:val="nil"/>
            </w:tcBorders>
          </w:tcPr>
          <w:p w:rsidR="00E92A82" w:rsidRPr="00E92A82" w:rsidRDefault="00E92A82">
            <w:pPr>
              <w:pStyle w:val="ConsPlusNonformat"/>
              <w:jc w:val="both"/>
            </w:pPr>
          </w:p>
        </w:tc>
        <w:tc>
          <w:tcPr>
            <w:tcW w:w="1287" w:type="dxa"/>
            <w:tcBorders>
              <w:top w:val="nil"/>
            </w:tcBorders>
          </w:tcPr>
          <w:p w:rsidR="00E92A82" w:rsidRPr="00E92A82" w:rsidRDefault="00E92A82">
            <w:pPr>
              <w:pStyle w:val="ConsPlusNonformat"/>
              <w:jc w:val="both"/>
            </w:pPr>
          </w:p>
        </w:tc>
      </w:tr>
      <w:tr w:rsidR="00E92A82" w:rsidRPr="00E92A82">
        <w:trPr>
          <w:trHeight w:val="244"/>
        </w:trPr>
        <w:tc>
          <w:tcPr>
            <w:tcW w:w="585" w:type="dxa"/>
            <w:tcBorders>
              <w:top w:val="nil"/>
            </w:tcBorders>
          </w:tcPr>
          <w:p w:rsidR="00E92A82" w:rsidRPr="00E92A82" w:rsidRDefault="00E92A82">
            <w:pPr>
              <w:pStyle w:val="ConsPlusNonformat"/>
              <w:jc w:val="both"/>
            </w:pPr>
            <w:r w:rsidRPr="00E92A82">
              <w:t xml:space="preserve">7. </w:t>
            </w:r>
          </w:p>
        </w:tc>
        <w:tc>
          <w:tcPr>
            <w:tcW w:w="4680" w:type="dxa"/>
            <w:tcBorders>
              <w:top w:val="nil"/>
            </w:tcBorders>
          </w:tcPr>
          <w:p w:rsidR="00E92A82" w:rsidRPr="00E92A82" w:rsidRDefault="00E92A82">
            <w:pPr>
              <w:pStyle w:val="ConsPlusNonformat"/>
              <w:jc w:val="both"/>
            </w:pPr>
            <w:r w:rsidRPr="00E92A82">
              <w:t xml:space="preserve">Размер штрафных санкций, наложенных   </w:t>
            </w:r>
          </w:p>
          <w:p w:rsidR="00E92A82" w:rsidRPr="00E92A82" w:rsidRDefault="00E92A82">
            <w:pPr>
              <w:pStyle w:val="ConsPlusNonformat"/>
              <w:jc w:val="both"/>
            </w:pPr>
            <w:r w:rsidRPr="00E92A82">
              <w:t xml:space="preserve">налоговыми органами по проверке       </w:t>
            </w:r>
          </w:p>
          <w:p w:rsidR="00E92A82" w:rsidRPr="00E92A82" w:rsidRDefault="00E92A82">
            <w:pPr>
              <w:pStyle w:val="ConsPlusNonformat"/>
              <w:jc w:val="both"/>
            </w:pPr>
            <w:r w:rsidRPr="00E92A82">
              <w:t xml:space="preserve">финансового состояния предприятия за  </w:t>
            </w:r>
          </w:p>
          <w:p w:rsidR="00E92A82" w:rsidRPr="00E92A82" w:rsidRDefault="00E92A82">
            <w:pPr>
              <w:pStyle w:val="ConsPlusNonformat"/>
              <w:jc w:val="both"/>
            </w:pPr>
            <w:r w:rsidRPr="00E92A82">
              <w:t xml:space="preserve">отчетный период                       </w:t>
            </w:r>
          </w:p>
        </w:tc>
        <w:tc>
          <w:tcPr>
            <w:tcW w:w="1287" w:type="dxa"/>
            <w:tcBorders>
              <w:top w:val="nil"/>
            </w:tcBorders>
          </w:tcPr>
          <w:p w:rsidR="00E92A82" w:rsidRPr="00E92A82" w:rsidRDefault="00E92A82">
            <w:pPr>
              <w:pStyle w:val="ConsPlusNonformat"/>
              <w:jc w:val="both"/>
            </w:pPr>
            <w:r w:rsidRPr="00E92A82">
              <w:t>тыс. руб.</w:t>
            </w:r>
          </w:p>
        </w:tc>
        <w:tc>
          <w:tcPr>
            <w:tcW w:w="1404" w:type="dxa"/>
            <w:tcBorders>
              <w:top w:val="nil"/>
            </w:tcBorders>
          </w:tcPr>
          <w:p w:rsidR="00E92A82" w:rsidRPr="00E92A82" w:rsidRDefault="00E92A82">
            <w:pPr>
              <w:pStyle w:val="ConsPlusNonformat"/>
              <w:jc w:val="both"/>
            </w:pPr>
          </w:p>
        </w:tc>
        <w:tc>
          <w:tcPr>
            <w:tcW w:w="1287" w:type="dxa"/>
            <w:tcBorders>
              <w:top w:val="nil"/>
            </w:tcBorders>
          </w:tcPr>
          <w:p w:rsidR="00E92A82" w:rsidRPr="00E92A82" w:rsidRDefault="00E92A82">
            <w:pPr>
              <w:pStyle w:val="ConsPlusNonformat"/>
              <w:jc w:val="both"/>
            </w:pPr>
          </w:p>
        </w:tc>
      </w:tr>
      <w:tr w:rsidR="00E92A82" w:rsidRPr="00E92A82">
        <w:trPr>
          <w:trHeight w:val="244"/>
        </w:trPr>
        <w:tc>
          <w:tcPr>
            <w:tcW w:w="585" w:type="dxa"/>
            <w:tcBorders>
              <w:top w:val="nil"/>
            </w:tcBorders>
          </w:tcPr>
          <w:p w:rsidR="00E92A82" w:rsidRPr="00E92A82" w:rsidRDefault="00E92A82">
            <w:pPr>
              <w:pStyle w:val="ConsPlusNonformat"/>
              <w:jc w:val="both"/>
            </w:pPr>
            <w:r w:rsidRPr="00E92A82">
              <w:t xml:space="preserve">8. </w:t>
            </w:r>
          </w:p>
        </w:tc>
        <w:tc>
          <w:tcPr>
            <w:tcW w:w="4680" w:type="dxa"/>
            <w:tcBorders>
              <w:top w:val="nil"/>
            </w:tcBorders>
          </w:tcPr>
          <w:p w:rsidR="00E92A82" w:rsidRPr="00E92A82" w:rsidRDefault="00E92A82">
            <w:pPr>
              <w:pStyle w:val="ConsPlusNonformat"/>
              <w:jc w:val="both"/>
            </w:pPr>
            <w:r w:rsidRPr="00E92A82">
              <w:t xml:space="preserve">Привлечение денежных средств из       </w:t>
            </w:r>
          </w:p>
          <w:p w:rsidR="00E92A82" w:rsidRPr="00E92A82" w:rsidRDefault="00E92A82">
            <w:pPr>
              <w:pStyle w:val="ConsPlusNonformat"/>
              <w:jc w:val="both"/>
            </w:pPr>
            <w:r w:rsidRPr="00E92A82">
              <w:t xml:space="preserve">внебюджетных источников:              </w:t>
            </w:r>
          </w:p>
          <w:p w:rsidR="00E92A82" w:rsidRPr="00E92A82" w:rsidRDefault="00E92A82">
            <w:pPr>
              <w:pStyle w:val="ConsPlusNonformat"/>
              <w:jc w:val="both"/>
            </w:pPr>
            <w:r w:rsidRPr="00E92A82">
              <w:t xml:space="preserve">- от оказания платных услуг           </w:t>
            </w:r>
          </w:p>
          <w:p w:rsidR="00E92A82" w:rsidRPr="00E92A82" w:rsidRDefault="00E92A82">
            <w:pPr>
              <w:pStyle w:val="ConsPlusNonformat"/>
              <w:jc w:val="both"/>
            </w:pPr>
            <w:r w:rsidRPr="00E92A82">
              <w:t xml:space="preserve">- от юридических (физических) лиц на  </w:t>
            </w:r>
          </w:p>
          <w:p w:rsidR="00E92A82" w:rsidRPr="00E92A82" w:rsidRDefault="00E92A82">
            <w:pPr>
              <w:pStyle w:val="ConsPlusNonformat"/>
              <w:jc w:val="both"/>
            </w:pPr>
            <w:r w:rsidRPr="00E92A82">
              <w:t xml:space="preserve">развитие материально-технической базы </w:t>
            </w:r>
          </w:p>
        </w:tc>
        <w:tc>
          <w:tcPr>
            <w:tcW w:w="1287" w:type="dxa"/>
            <w:tcBorders>
              <w:top w:val="nil"/>
            </w:tcBorders>
          </w:tcPr>
          <w:p w:rsidR="00E92A82" w:rsidRPr="00E92A82" w:rsidRDefault="00E92A82">
            <w:pPr>
              <w:pStyle w:val="ConsPlusNonformat"/>
              <w:jc w:val="both"/>
            </w:pPr>
            <w:r w:rsidRPr="00E92A82">
              <w:t>тыс. руб.</w:t>
            </w:r>
          </w:p>
        </w:tc>
        <w:tc>
          <w:tcPr>
            <w:tcW w:w="1404" w:type="dxa"/>
            <w:tcBorders>
              <w:top w:val="nil"/>
            </w:tcBorders>
          </w:tcPr>
          <w:p w:rsidR="00E92A82" w:rsidRPr="00E92A82" w:rsidRDefault="00E92A82">
            <w:pPr>
              <w:pStyle w:val="ConsPlusNonformat"/>
              <w:jc w:val="both"/>
            </w:pPr>
          </w:p>
        </w:tc>
        <w:tc>
          <w:tcPr>
            <w:tcW w:w="1287" w:type="dxa"/>
            <w:tcBorders>
              <w:top w:val="nil"/>
            </w:tcBorders>
          </w:tcPr>
          <w:p w:rsidR="00E92A82" w:rsidRPr="00E92A82" w:rsidRDefault="00E92A82">
            <w:pPr>
              <w:pStyle w:val="ConsPlusNonformat"/>
              <w:jc w:val="both"/>
            </w:pPr>
          </w:p>
        </w:tc>
      </w:tr>
      <w:tr w:rsidR="00E92A82" w:rsidRPr="00E92A82">
        <w:trPr>
          <w:trHeight w:val="244"/>
        </w:trPr>
        <w:tc>
          <w:tcPr>
            <w:tcW w:w="585" w:type="dxa"/>
            <w:tcBorders>
              <w:top w:val="nil"/>
            </w:tcBorders>
          </w:tcPr>
          <w:p w:rsidR="00E92A82" w:rsidRPr="00E92A82" w:rsidRDefault="00E92A82">
            <w:pPr>
              <w:pStyle w:val="ConsPlusNonformat"/>
              <w:jc w:val="both"/>
            </w:pPr>
            <w:r w:rsidRPr="00E92A82">
              <w:t xml:space="preserve">9. </w:t>
            </w:r>
          </w:p>
        </w:tc>
        <w:tc>
          <w:tcPr>
            <w:tcW w:w="4680" w:type="dxa"/>
            <w:tcBorders>
              <w:top w:val="nil"/>
            </w:tcBorders>
          </w:tcPr>
          <w:p w:rsidR="00E92A82" w:rsidRPr="00E92A82" w:rsidRDefault="00E92A82">
            <w:pPr>
              <w:pStyle w:val="ConsPlusNonformat"/>
              <w:jc w:val="both"/>
            </w:pPr>
            <w:r w:rsidRPr="00E92A82">
              <w:t xml:space="preserve">Соблюдение лимитов и нормативов       </w:t>
            </w:r>
          </w:p>
        </w:tc>
        <w:tc>
          <w:tcPr>
            <w:tcW w:w="1287" w:type="dxa"/>
            <w:tcBorders>
              <w:top w:val="nil"/>
            </w:tcBorders>
          </w:tcPr>
          <w:p w:rsidR="00E92A82" w:rsidRPr="00E92A82" w:rsidRDefault="00E92A82">
            <w:pPr>
              <w:pStyle w:val="ConsPlusNonformat"/>
              <w:jc w:val="both"/>
            </w:pPr>
          </w:p>
        </w:tc>
        <w:tc>
          <w:tcPr>
            <w:tcW w:w="1404" w:type="dxa"/>
            <w:tcBorders>
              <w:top w:val="nil"/>
            </w:tcBorders>
          </w:tcPr>
          <w:p w:rsidR="00E92A82" w:rsidRPr="00E92A82" w:rsidRDefault="00E92A82">
            <w:pPr>
              <w:pStyle w:val="ConsPlusNonformat"/>
              <w:jc w:val="both"/>
            </w:pPr>
            <w:r w:rsidRPr="00E92A82">
              <w:t xml:space="preserve"> норматив </w:t>
            </w:r>
          </w:p>
          <w:p w:rsidR="00E92A82" w:rsidRPr="00E92A82" w:rsidRDefault="00E92A82">
            <w:pPr>
              <w:pStyle w:val="ConsPlusNonformat"/>
              <w:jc w:val="both"/>
            </w:pPr>
            <w:r w:rsidRPr="00E92A82">
              <w:t xml:space="preserve"> (</w:t>
            </w:r>
            <w:proofErr w:type="gramStart"/>
            <w:r w:rsidRPr="00E92A82">
              <w:t xml:space="preserve">лимит)  </w:t>
            </w:r>
            <w:proofErr w:type="gramEnd"/>
          </w:p>
        </w:tc>
        <w:tc>
          <w:tcPr>
            <w:tcW w:w="1287" w:type="dxa"/>
            <w:tcBorders>
              <w:top w:val="nil"/>
            </w:tcBorders>
          </w:tcPr>
          <w:p w:rsidR="00E92A82" w:rsidRPr="00E92A82" w:rsidRDefault="00E92A82">
            <w:pPr>
              <w:pStyle w:val="ConsPlusNonformat"/>
              <w:jc w:val="both"/>
            </w:pPr>
            <w:r w:rsidRPr="00E92A82">
              <w:t xml:space="preserve">  факт   </w:t>
            </w:r>
          </w:p>
        </w:tc>
      </w:tr>
      <w:tr w:rsidR="00E92A82" w:rsidRPr="00E92A82">
        <w:trPr>
          <w:trHeight w:val="244"/>
        </w:trPr>
        <w:tc>
          <w:tcPr>
            <w:tcW w:w="585" w:type="dxa"/>
            <w:tcBorders>
              <w:top w:val="nil"/>
            </w:tcBorders>
          </w:tcPr>
          <w:p w:rsidR="00E92A82" w:rsidRPr="00E92A82" w:rsidRDefault="00E92A82">
            <w:pPr>
              <w:pStyle w:val="ConsPlusNonformat"/>
              <w:jc w:val="both"/>
            </w:pPr>
            <w:r w:rsidRPr="00E92A82">
              <w:t>10.</w:t>
            </w:r>
          </w:p>
        </w:tc>
        <w:tc>
          <w:tcPr>
            <w:tcW w:w="4680" w:type="dxa"/>
            <w:tcBorders>
              <w:top w:val="nil"/>
            </w:tcBorders>
          </w:tcPr>
          <w:p w:rsidR="00E92A82" w:rsidRPr="00E92A82" w:rsidRDefault="00E92A82">
            <w:pPr>
              <w:pStyle w:val="ConsPlusNonformat"/>
              <w:jc w:val="both"/>
            </w:pPr>
            <w:r w:rsidRPr="00E92A82">
              <w:t xml:space="preserve">Теплопотребление                      </w:t>
            </w:r>
          </w:p>
        </w:tc>
        <w:tc>
          <w:tcPr>
            <w:tcW w:w="1287" w:type="dxa"/>
            <w:tcBorders>
              <w:top w:val="nil"/>
            </w:tcBorders>
          </w:tcPr>
          <w:p w:rsidR="00E92A82" w:rsidRPr="00E92A82" w:rsidRDefault="00E92A82">
            <w:pPr>
              <w:pStyle w:val="ConsPlusNonformat"/>
              <w:jc w:val="both"/>
            </w:pPr>
            <w:r w:rsidRPr="00E92A82">
              <w:t xml:space="preserve">  Гкал   </w:t>
            </w:r>
          </w:p>
        </w:tc>
        <w:tc>
          <w:tcPr>
            <w:tcW w:w="1404" w:type="dxa"/>
            <w:tcBorders>
              <w:top w:val="nil"/>
            </w:tcBorders>
          </w:tcPr>
          <w:p w:rsidR="00E92A82" w:rsidRPr="00E92A82" w:rsidRDefault="00E92A82">
            <w:pPr>
              <w:pStyle w:val="ConsPlusNonformat"/>
              <w:jc w:val="both"/>
            </w:pPr>
          </w:p>
        </w:tc>
        <w:tc>
          <w:tcPr>
            <w:tcW w:w="1287" w:type="dxa"/>
            <w:tcBorders>
              <w:top w:val="nil"/>
            </w:tcBorders>
          </w:tcPr>
          <w:p w:rsidR="00E92A82" w:rsidRPr="00E92A82" w:rsidRDefault="00E92A82">
            <w:pPr>
              <w:pStyle w:val="ConsPlusNonformat"/>
              <w:jc w:val="both"/>
            </w:pPr>
          </w:p>
        </w:tc>
      </w:tr>
      <w:tr w:rsidR="00E92A82" w:rsidRPr="00E92A82">
        <w:trPr>
          <w:trHeight w:val="244"/>
        </w:trPr>
        <w:tc>
          <w:tcPr>
            <w:tcW w:w="585" w:type="dxa"/>
            <w:tcBorders>
              <w:top w:val="nil"/>
            </w:tcBorders>
          </w:tcPr>
          <w:p w:rsidR="00E92A82" w:rsidRPr="00E92A82" w:rsidRDefault="00E92A82">
            <w:pPr>
              <w:pStyle w:val="ConsPlusNonformat"/>
              <w:jc w:val="both"/>
            </w:pPr>
            <w:r w:rsidRPr="00E92A82">
              <w:t>11.</w:t>
            </w:r>
          </w:p>
        </w:tc>
        <w:tc>
          <w:tcPr>
            <w:tcW w:w="4680" w:type="dxa"/>
            <w:tcBorders>
              <w:top w:val="nil"/>
            </w:tcBorders>
          </w:tcPr>
          <w:p w:rsidR="00E92A82" w:rsidRPr="00E92A82" w:rsidRDefault="00E92A82">
            <w:pPr>
              <w:pStyle w:val="ConsPlusNonformat"/>
              <w:jc w:val="both"/>
            </w:pPr>
            <w:r w:rsidRPr="00E92A82">
              <w:t xml:space="preserve">Электропотребление                    </w:t>
            </w:r>
          </w:p>
        </w:tc>
        <w:tc>
          <w:tcPr>
            <w:tcW w:w="1287" w:type="dxa"/>
            <w:tcBorders>
              <w:top w:val="nil"/>
            </w:tcBorders>
          </w:tcPr>
          <w:p w:rsidR="00E92A82" w:rsidRPr="00E92A82" w:rsidRDefault="00E92A82">
            <w:pPr>
              <w:pStyle w:val="ConsPlusNonformat"/>
              <w:jc w:val="both"/>
            </w:pPr>
            <w:r w:rsidRPr="00E92A82">
              <w:t xml:space="preserve"> КВт/час </w:t>
            </w:r>
          </w:p>
        </w:tc>
        <w:tc>
          <w:tcPr>
            <w:tcW w:w="1404" w:type="dxa"/>
            <w:tcBorders>
              <w:top w:val="nil"/>
            </w:tcBorders>
          </w:tcPr>
          <w:p w:rsidR="00E92A82" w:rsidRPr="00E92A82" w:rsidRDefault="00E92A82">
            <w:pPr>
              <w:pStyle w:val="ConsPlusNonformat"/>
              <w:jc w:val="both"/>
            </w:pPr>
          </w:p>
        </w:tc>
        <w:tc>
          <w:tcPr>
            <w:tcW w:w="1287" w:type="dxa"/>
            <w:tcBorders>
              <w:top w:val="nil"/>
            </w:tcBorders>
          </w:tcPr>
          <w:p w:rsidR="00E92A82" w:rsidRPr="00E92A82" w:rsidRDefault="00E92A82">
            <w:pPr>
              <w:pStyle w:val="ConsPlusNonformat"/>
              <w:jc w:val="both"/>
            </w:pPr>
          </w:p>
        </w:tc>
      </w:tr>
    </w:tbl>
    <w:p w:rsidR="00E92A82" w:rsidRPr="00E92A82" w:rsidRDefault="00E92A82">
      <w:pPr>
        <w:pStyle w:val="ConsPlusNormal"/>
        <w:ind w:firstLine="540"/>
        <w:jc w:val="both"/>
      </w:pPr>
    </w:p>
    <w:p w:rsidR="00E92A82" w:rsidRPr="00E92A82" w:rsidRDefault="00E92A82">
      <w:pPr>
        <w:pStyle w:val="ConsPlusNormal"/>
        <w:jc w:val="center"/>
      </w:pPr>
      <w:r w:rsidRPr="00E92A82">
        <w:t>Объемные показатели</w:t>
      </w:r>
    </w:p>
    <w:p w:rsidR="00E92A82" w:rsidRPr="00E92A82" w:rsidRDefault="00E92A82">
      <w:pPr>
        <w:pStyle w:val="ConsPlusNormal"/>
        <w:ind w:firstLine="540"/>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819"/>
        <w:gridCol w:w="5031"/>
        <w:gridCol w:w="1170"/>
        <w:gridCol w:w="1053"/>
        <w:gridCol w:w="1170"/>
      </w:tblGrid>
      <w:tr w:rsidR="00E92A82" w:rsidRPr="00E92A82">
        <w:trPr>
          <w:trHeight w:val="244"/>
        </w:trPr>
        <w:tc>
          <w:tcPr>
            <w:tcW w:w="819" w:type="dxa"/>
          </w:tcPr>
          <w:p w:rsidR="00E92A82" w:rsidRPr="00E92A82" w:rsidRDefault="00E92A82">
            <w:pPr>
              <w:pStyle w:val="ConsPlusNonformat"/>
              <w:jc w:val="both"/>
            </w:pPr>
            <w:r w:rsidRPr="00E92A82">
              <w:t xml:space="preserve">  N  </w:t>
            </w:r>
          </w:p>
          <w:p w:rsidR="00E92A82" w:rsidRPr="00E92A82" w:rsidRDefault="00E92A82">
            <w:pPr>
              <w:pStyle w:val="ConsPlusNonformat"/>
              <w:jc w:val="both"/>
            </w:pPr>
            <w:r w:rsidRPr="00E92A82">
              <w:t>п./п.</w:t>
            </w:r>
          </w:p>
        </w:tc>
        <w:tc>
          <w:tcPr>
            <w:tcW w:w="5031" w:type="dxa"/>
          </w:tcPr>
          <w:p w:rsidR="00E92A82" w:rsidRPr="00E92A82" w:rsidRDefault="00E92A82">
            <w:pPr>
              <w:pStyle w:val="ConsPlusNonformat"/>
              <w:jc w:val="both"/>
            </w:pPr>
            <w:r w:rsidRPr="00E92A82">
              <w:t xml:space="preserve">               Показатели                </w:t>
            </w:r>
          </w:p>
        </w:tc>
        <w:tc>
          <w:tcPr>
            <w:tcW w:w="1170" w:type="dxa"/>
          </w:tcPr>
          <w:p w:rsidR="00E92A82" w:rsidRPr="00E92A82" w:rsidRDefault="00E92A82">
            <w:pPr>
              <w:pStyle w:val="ConsPlusNonformat"/>
              <w:jc w:val="both"/>
            </w:pPr>
            <w:r w:rsidRPr="00E92A82">
              <w:t>Ед. изм.</w:t>
            </w:r>
          </w:p>
        </w:tc>
        <w:tc>
          <w:tcPr>
            <w:tcW w:w="1053" w:type="dxa"/>
          </w:tcPr>
          <w:p w:rsidR="00E92A82" w:rsidRPr="00E92A82" w:rsidRDefault="00E92A82">
            <w:pPr>
              <w:pStyle w:val="ConsPlusNonformat"/>
              <w:jc w:val="both"/>
            </w:pPr>
            <w:r w:rsidRPr="00E92A82">
              <w:t xml:space="preserve"> План  </w:t>
            </w:r>
          </w:p>
          <w:p w:rsidR="00E92A82" w:rsidRPr="00E92A82" w:rsidRDefault="00E92A82">
            <w:pPr>
              <w:pStyle w:val="ConsPlusNonformat"/>
              <w:jc w:val="both"/>
            </w:pPr>
            <w:r w:rsidRPr="00E92A82">
              <w:t xml:space="preserve">(мес.) </w:t>
            </w:r>
          </w:p>
        </w:tc>
        <w:tc>
          <w:tcPr>
            <w:tcW w:w="1170" w:type="dxa"/>
          </w:tcPr>
          <w:p w:rsidR="00E92A82" w:rsidRPr="00E92A82" w:rsidRDefault="00E92A82">
            <w:pPr>
              <w:pStyle w:val="ConsPlusNonformat"/>
              <w:jc w:val="both"/>
            </w:pPr>
            <w:r w:rsidRPr="00E92A82">
              <w:t xml:space="preserve">   За   </w:t>
            </w:r>
          </w:p>
          <w:p w:rsidR="00E92A82" w:rsidRPr="00E92A82" w:rsidRDefault="00E92A82">
            <w:pPr>
              <w:pStyle w:val="ConsPlusNonformat"/>
              <w:jc w:val="both"/>
            </w:pPr>
            <w:r w:rsidRPr="00E92A82">
              <w:t>отчетный</w:t>
            </w:r>
          </w:p>
          <w:p w:rsidR="00E92A82" w:rsidRPr="00E92A82" w:rsidRDefault="00E92A82">
            <w:pPr>
              <w:pStyle w:val="ConsPlusNonformat"/>
              <w:jc w:val="both"/>
            </w:pPr>
            <w:r w:rsidRPr="00E92A82">
              <w:t xml:space="preserve"> период </w:t>
            </w:r>
          </w:p>
        </w:tc>
      </w:tr>
      <w:tr w:rsidR="00E92A82" w:rsidRPr="00E92A82">
        <w:trPr>
          <w:trHeight w:val="244"/>
        </w:trPr>
        <w:tc>
          <w:tcPr>
            <w:tcW w:w="819" w:type="dxa"/>
            <w:tcBorders>
              <w:top w:val="nil"/>
            </w:tcBorders>
          </w:tcPr>
          <w:p w:rsidR="00E92A82" w:rsidRPr="00E92A82" w:rsidRDefault="00E92A82">
            <w:pPr>
              <w:pStyle w:val="ConsPlusNonformat"/>
              <w:jc w:val="both"/>
            </w:pPr>
            <w:r w:rsidRPr="00E92A82">
              <w:t xml:space="preserve"> 12. </w:t>
            </w:r>
          </w:p>
        </w:tc>
        <w:tc>
          <w:tcPr>
            <w:tcW w:w="5031" w:type="dxa"/>
            <w:tcBorders>
              <w:top w:val="nil"/>
            </w:tcBorders>
          </w:tcPr>
          <w:p w:rsidR="00E92A82" w:rsidRPr="00E92A82" w:rsidRDefault="00E92A82">
            <w:pPr>
              <w:pStyle w:val="ConsPlusNonformat"/>
              <w:jc w:val="both"/>
            </w:pPr>
            <w:r w:rsidRPr="00E92A82">
              <w:t xml:space="preserve">Мониторинг показателей за месяц:         </w:t>
            </w:r>
          </w:p>
          <w:p w:rsidR="00E92A82" w:rsidRPr="00E92A82" w:rsidRDefault="00E92A82">
            <w:pPr>
              <w:pStyle w:val="ConsPlusNonformat"/>
              <w:jc w:val="both"/>
            </w:pPr>
            <w:r w:rsidRPr="00E92A82">
              <w:t xml:space="preserve">- объем платных услуг                    </w:t>
            </w:r>
          </w:p>
        </w:tc>
        <w:tc>
          <w:tcPr>
            <w:tcW w:w="1170" w:type="dxa"/>
            <w:tcBorders>
              <w:top w:val="nil"/>
            </w:tcBorders>
          </w:tcPr>
          <w:p w:rsidR="00E92A82" w:rsidRPr="00E92A82" w:rsidRDefault="00E92A82">
            <w:pPr>
              <w:pStyle w:val="ConsPlusNonformat"/>
              <w:jc w:val="both"/>
            </w:pPr>
            <w:r w:rsidRPr="00E92A82">
              <w:t xml:space="preserve">  тыс.  </w:t>
            </w:r>
          </w:p>
          <w:p w:rsidR="00E92A82" w:rsidRPr="00E92A82" w:rsidRDefault="00E92A82">
            <w:pPr>
              <w:pStyle w:val="ConsPlusNonformat"/>
              <w:jc w:val="both"/>
            </w:pPr>
            <w:r w:rsidRPr="00E92A82">
              <w:t xml:space="preserve">  руб.  </w:t>
            </w:r>
          </w:p>
        </w:tc>
        <w:tc>
          <w:tcPr>
            <w:tcW w:w="1053" w:type="dxa"/>
            <w:tcBorders>
              <w:top w:val="nil"/>
            </w:tcBorders>
          </w:tcPr>
          <w:p w:rsidR="00E92A82" w:rsidRPr="00E92A82" w:rsidRDefault="00E92A82">
            <w:pPr>
              <w:pStyle w:val="ConsPlusNonformat"/>
              <w:jc w:val="both"/>
            </w:pPr>
          </w:p>
        </w:tc>
        <w:tc>
          <w:tcPr>
            <w:tcW w:w="1170" w:type="dxa"/>
            <w:tcBorders>
              <w:top w:val="nil"/>
            </w:tcBorders>
          </w:tcPr>
          <w:p w:rsidR="00E92A82" w:rsidRPr="00E92A82" w:rsidRDefault="00E92A82">
            <w:pPr>
              <w:pStyle w:val="ConsPlusNonformat"/>
              <w:jc w:val="both"/>
            </w:pPr>
          </w:p>
        </w:tc>
      </w:tr>
      <w:tr w:rsidR="00E92A82" w:rsidRPr="00E92A82">
        <w:trPr>
          <w:trHeight w:val="244"/>
        </w:trPr>
        <w:tc>
          <w:tcPr>
            <w:tcW w:w="819" w:type="dxa"/>
            <w:tcBorders>
              <w:top w:val="nil"/>
            </w:tcBorders>
          </w:tcPr>
          <w:p w:rsidR="00E92A82" w:rsidRPr="00E92A82" w:rsidRDefault="00E92A82">
            <w:pPr>
              <w:pStyle w:val="ConsPlusNonformat"/>
              <w:jc w:val="both"/>
            </w:pPr>
            <w:r w:rsidRPr="00E92A82">
              <w:t xml:space="preserve"> 13. </w:t>
            </w:r>
          </w:p>
        </w:tc>
        <w:tc>
          <w:tcPr>
            <w:tcW w:w="5031" w:type="dxa"/>
            <w:tcBorders>
              <w:top w:val="nil"/>
            </w:tcBorders>
          </w:tcPr>
          <w:p w:rsidR="00E92A82" w:rsidRPr="00E92A82" w:rsidRDefault="00E92A82">
            <w:pPr>
              <w:pStyle w:val="ConsPlusNonformat"/>
              <w:jc w:val="both"/>
            </w:pPr>
            <w:r w:rsidRPr="00E92A82">
              <w:t xml:space="preserve">Мониторинг показателей за месяц:         </w:t>
            </w:r>
          </w:p>
          <w:p w:rsidR="00E92A82" w:rsidRPr="00E92A82" w:rsidRDefault="00E92A82">
            <w:pPr>
              <w:pStyle w:val="ConsPlusNonformat"/>
              <w:jc w:val="both"/>
            </w:pPr>
            <w:r w:rsidRPr="00E92A82">
              <w:t xml:space="preserve">- посещаемость учреждения на платной     </w:t>
            </w:r>
          </w:p>
          <w:p w:rsidR="00E92A82" w:rsidRPr="00E92A82" w:rsidRDefault="00E92A82">
            <w:pPr>
              <w:pStyle w:val="ConsPlusNonformat"/>
              <w:jc w:val="both"/>
            </w:pPr>
            <w:r w:rsidRPr="00E92A82">
              <w:t xml:space="preserve">основе                                   </w:t>
            </w:r>
          </w:p>
        </w:tc>
        <w:tc>
          <w:tcPr>
            <w:tcW w:w="1170" w:type="dxa"/>
            <w:tcBorders>
              <w:top w:val="nil"/>
            </w:tcBorders>
          </w:tcPr>
          <w:p w:rsidR="00E92A82" w:rsidRPr="00E92A82" w:rsidRDefault="00E92A82">
            <w:pPr>
              <w:pStyle w:val="ConsPlusNonformat"/>
              <w:jc w:val="both"/>
            </w:pPr>
            <w:r w:rsidRPr="00E92A82">
              <w:t xml:space="preserve"> </w:t>
            </w:r>
            <w:proofErr w:type="spellStart"/>
            <w:r w:rsidRPr="00E92A82">
              <w:t>посещ</w:t>
            </w:r>
            <w:proofErr w:type="spellEnd"/>
            <w:r w:rsidRPr="00E92A82">
              <w:t xml:space="preserve">. </w:t>
            </w:r>
          </w:p>
        </w:tc>
        <w:tc>
          <w:tcPr>
            <w:tcW w:w="1053" w:type="dxa"/>
            <w:tcBorders>
              <w:top w:val="nil"/>
            </w:tcBorders>
          </w:tcPr>
          <w:p w:rsidR="00E92A82" w:rsidRPr="00E92A82" w:rsidRDefault="00E92A82">
            <w:pPr>
              <w:pStyle w:val="ConsPlusNonformat"/>
              <w:jc w:val="both"/>
            </w:pPr>
          </w:p>
        </w:tc>
        <w:tc>
          <w:tcPr>
            <w:tcW w:w="1170" w:type="dxa"/>
            <w:tcBorders>
              <w:top w:val="nil"/>
            </w:tcBorders>
          </w:tcPr>
          <w:p w:rsidR="00E92A82" w:rsidRPr="00E92A82" w:rsidRDefault="00E92A82">
            <w:pPr>
              <w:pStyle w:val="ConsPlusNonformat"/>
              <w:jc w:val="both"/>
            </w:pPr>
          </w:p>
        </w:tc>
      </w:tr>
      <w:tr w:rsidR="00E92A82" w:rsidRPr="00E92A82">
        <w:trPr>
          <w:trHeight w:val="244"/>
        </w:trPr>
        <w:tc>
          <w:tcPr>
            <w:tcW w:w="819" w:type="dxa"/>
            <w:tcBorders>
              <w:top w:val="nil"/>
            </w:tcBorders>
          </w:tcPr>
          <w:p w:rsidR="00E92A82" w:rsidRPr="00E92A82" w:rsidRDefault="00E92A82">
            <w:pPr>
              <w:pStyle w:val="ConsPlusNonformat"/>
              <w:jc w:val="both"/>
            </w:pPr>
            <w:r w:rsidRPr="00E92A82">
              <w:t xml:space="preserve"> 14. </w:t>
            </w:r>
          </w:p>
        </w:tc>
        <w:tc>
          <w:tcPr>
            <w:tcW w:w="5031" w:type="dxa"/>
            <w:tcBorders>
              <w:top w:val="nil"/>
            </w:tcBorders>
          </w:tcPr>
          <w:p w:rsidR="00E92A82" w:rsidRPr="00E92A82" w:rsidRDefault="00E92A82">
            <w:pPr>
              <w:pStyle w:val="ConsPlusNonformat"/>
              <w:jc w:val="both"/>
            </w:pPr>
            <w:r w:rsidRPr="00E92A82">
              <w:t>Мониторинг основных показателей за месяц:</w:t>
            </w:r>
          </w:p>
          <w:p w:rsidR="00E92A82" w:rsidRPr="00E92A82" w:rsidRDefault="00E92A82">
            <w:pPr>
              <w:pStyle w:val="ConsPlusNonformat"/>
              <w:jc w:val="both"/>
            </w:pPr>
            <w:r w:rsidRPr="00E92A82">
              <w:t xml:space="preserve">- использование ресурсной базы           </w:t>
            </w:r>
          </w:p>
          <w:p w:rsidR="00E92A82" w:rsidRPr="00E92A82" w:rsidRDefault="00E92A82">
            <w:pPr>
              <w:pStyle w:val="ConsPlusNonformat"/>
              <w:jc w:val="both"/>
            </w:pPr>
            <w:r w:rsidRPr="00E92A82">
              <w:t xml:space="preserve">(посещаемость </w:t>
            </w:r>
            <w:proofErr w:type="gramStart"/>
            <w:r w:rsidRPr="00E92A82">
              <w:t xml:space="preserve">учреждения)   </w:t>
            </w:r>
            <w:proofErr w:type="gramEnd"/>
            <w:r w:rsidRPr="00E92A82">
              <w:t xml:space="preserve">             </w:t>
            </w:r>
          </w:p>
        </w:tc>
        <w:tc>
          <w:tcPr>
            <w:tcW w:w="1170" w:type="dxa"/>
            <w:tcBorders>
              <w:top w:val="nil"/>
            </w:tcBorders>
          </w:tcPr>
          <w:p w:rsidR="00E92A82" w:rsidRPr="00E92A82" w:rsidRDefault="00E92A82">
            <w:pPr>
              <w:pStyle w:val="ConsPlusNonformat"/>
              <w:jc w:val="both"/>
            </w:pPr>
            <w:r w:rsidRPr="00E92A82">
              <w:t xml:space="preserve"> </w:t>
            </w:r>
            <w:proofErr w:type="spellStart"/>
            <w:r w:rsidRPr="00E92A82">
              <w:t>посещ</w:t>
            </w:r>
            <w:proofErr w:type="spellEnd"/>
            <w:r w:rsidRPr="00E92A82">
              <w:t xml:space="preserve">. </w:t>
            </w:r>
          </w:p>
        </w:tc>
        <w:tc>
          <w:tcPr>
            <w:tcW w:w="1053" w:type="dxa"/>
            <w:tcBorders>
              <w:top w:val="nil"/>
            </w:tcBorders>
          </w:tcPr>
          <w:p w:rsidR="00E92A82" w:rsidRPr="00E92A82" w:rsidRDefault="00E92A82">
            <w:pPr>
              <w:pStyle w:val="ConsPlusNonformat"/>
              <w:jc w:val="both"/>
            </w:pPr>
          </w:p>
        </w:tc>
        <w:tc>
          <w:tcPr>
            <w:tcW w:w="1170" w:type="dxa"/>
            <w:tcBorders>
              <w:top w:val="nil"/>
            </w:tcBorders>
          </w:tcPr>
          <w:p w:rsidR="00E92A82" w:rsidRPr="00E92A82" w:rsidRDefault="00E92A82">
            <w:pPr>
              <w:pStyle w:val="ConsPlusNonformat"/>
              <w:jc w:val="both"/>
            </w:pPr>
          </w:p>
        </w:tc>
      </w:tr>
      <w:tr w:rsidR="00E92A82" w:rsidRPr="00E92A82">
        <w:trPr>
          <w:trHeight w:val="244"/>
        </w:trPr>
        <w:tc>
          <w:tcPr>
            <w:tcW w:w="819" w:type="dxa"/>
            <w:tcBorders>
              <w:top w:val="nil"/>
            </w:tcBorders>
          </w:tcPr>
          <w:p w:rsidR="00E92A82" w:rsidRPr="00E92A82" w:rsidRDefault="00E92A82">
            <w:pPr>
              <w:pStyle w:val="ConsPlusNonformat"/>
              <w:jc w:val="both"/>
            </w:pPr>
            <w:r w:rsidRPr="00E92A82">
              <w:t xml:space="preserve"> 15. </w:t>
            </w:r>
          </w:p>
        </w:tc>
        <w:tc>
          <w:tcPr>
            <w:tcW w:w="5031" w:type="dxa"/>
            <w:tcBorders>
              <w:top w:val="nil"/>
            </w:tcBorders>
          </w:tcPr>
          <w:p w:rsidR="00E92A82" w:rsidRPr="00E92A82" w:rsidRDefault="00E92A82">
            <w:pPr>
              <w:pStyle w:val="ConsPlusNonformat"/>
              <w:jc w:val="both"/>
            </w:pPr>
            <w:r w:rsidRPr="00E92A82">
              <w:t xml:space="preserve">Количество мероприятий                   </w:t>
            </w:r>
          </w:p>
        </w:tc>
        <w:tc>
          <w:tcPr>
            <w:tcW w:w="1170" w:type="dxa"/>
            <w:tcBorders>
              <w:top w:val="nil"/>
            </w:tcBorders>
          </w:tcPr>
          <w:p w:rsidR="00E92A82" w:rsidRPr="00E92A82" w:rsidRDefault="00E92A82">
            <w:pPr>
              <w:pStyle w:val="ConsPlusNonformat"/>
              <w:jc w:val="both"/>
            </w:pPr>
            <w:r w:rsidRPr="00E92A82">
              <w:t xml:space="preserve"> единиц </w:t>
            </w:r>
          </w:p>
        </w:tc>
        <w:tc>
          <w:tcPr>
            <w:tcW w:w="1053" w:type="dxa"/>
            <w:tcBorders>
              <w:top w:val="nil"/>
            </w:tcBorders>
          </w:tcPr>
          <w:p w:rsidR="00E92A82" w:rsidRPr="00E92A82" w:rsidRDefault="00E92A82">
            <w:pPr>
              <w:pStyle w:val="ConsPlusNonformat"/>
              <w:jc w:val="both"/>
            </w:pPr>
          </w:p>
        </w:tc>
        <w:tc>
          <w:tcPr>
            <w:tcW w:w="1170" w:type="dxa"/>
            <w:tcBorders>
              <w:top w:val="nil"/>
            </w:tcBorders>
          </w:tcPr>
          <w:p w:rsidR="00E92A82" w:rsidRPr="00E92A82" w:rsidRDefault="00E92A82">
            <w:pPr>
              <w:pStyle w:val="ConsPlusNonformat"/>
              <w:jc w:val="both"/>
            </w:pPr>
          </w:p>
        </w:tc>
      </w:tr>
      <w:tr w:rsidR="00E92A82" w:rsidRPr="00E92A82">
        <w:trPr>
          <w:trHeight w:val="244"/>
        </w:trPr>
        <w:tc>
          <w:tcPr>
            <w:tcW w:w="819" w:type="dxa"/>
            <w:tcBorders>
              <w:top w:val="nil"/>
            </w:tcBorders>
          </w:tcPr>
          <w:p w:rsidR="00E92A82" w:rsidRPr="00E92A82" w:rsidRDefault="00E92A82">
            <w:pPr>
              <w:pStyle w:val="ConsPlusNonformat"/>
              <w:jc w:val="both"/>
            </w:pPr>
            <w:r w:rsidRPr="00E92A82">
              <w:t xml:space="preserve"> 16. </w:t>
            </w:r>
          </w:p>
        </w:tc>
        <w:tc>
          <w:tcPr>
            <w:tcW w:w="5031" w:type="dxa"/>
            <w:tcBorders>
              <w:top w:val="nil"/>
            </w:tcBorders>
          </w:tcPr>
          <w:p w:rsidR="00E92A82" w:rsidRPr="00E92A82" w:rsidRDefault="00E92A82">
            <w:pPr>
              <w:pStyle w:val="ConsPlusNonformat"/>
              <w:jc w:val="both"/>
            </w:pPr>
            <w:r w:rsidRPr="00E92A82">
              <w:t xml:space="preserve">Среднемесячная заработная плата          </w:t>
            </w:r>
          </w:p>
          <w:p w:rsidR="00E92A82" w:rsidRPr="00E92A82" w:rsidRDefault="00E92A82">
            <w:pPr>
              <w:pStyle w:val="ConsPlusNonformat"/>
              <w:jc w:val="both"/>
            </w:pPr>
            <w:r w:rsidRPr="00E92A82">
              <w:t xml:space="preserve">работников                               </w:t>
            </w:r>
          </w:p>
        </w:tc>
        <w:tc>
          <w:tcPr>
            <w:tcW w:w="1170" w:type="dxa"/>
            <w:tcBorders>
              <w:top w:val="nil"/>
            </w:tcBorders>
          </w:tcPr>
          <w:p w:rsidR="00E92A82" w:rsidRPr="00E92A82" w:rsidRDefault="00E92A82">
            <w:pPr>
              <w:pStyle w:val="ConsPlusNonformat"/>
              <w:jc w:val="both"/>
            </w:pPr>
            <w:r w:rsidRPr="00E92A82">
              <w:t xml:space="preserve">  руб.  </w:t>
            </w:r>
          </w:p>
        </w:tc>
        <w:tc>
          <w:tcPr>
            <w:tcW w:w="1053" w:type="dxa"/>
            <w:tcBorders>
              <w:top w:val="nil"/>
            </w:tcBorders>
          </w:tcPr>
          <w:p w:rsidR="00E92A82" w:rsidRPr="00E92A82" w:rsidRDefault="00E92A82">
            <w:pPr>
              <w:pStyle w:val="ConsPlusNonformat"/>
              <w:jc w:val="both"/>
            </w:pPr>
          </w:p>
        </w:tc>
        <w:tc>
          <w:tcPr>
            <w:tcW w:w="1170" w:type="dxa"/>
            <w:tcBorders>
              <w:top w:val="nil"/>
            </w:tcBorders>
          </w:tcPr>
          <w:p w:rsidR="00E92A82" w:rsidRPr="00E92A82" w:rsidRDefault="00E92A82">
            <w:pPr>
              <w:pStyle w:val="ConsPlusNonformat"/>
              <w:jc w:val="both"/>
            </w:pPr>
          </w:p>
        </w:tc>
      </w:tr>
      <w:tr w:rsidR="00E92A82" w:rsidRPr="00E92A82">
        <w:trPr>
          <w:trHeight w:val="244"/>
        </w:trPr>
        <w:tc>
          <w:tcPr>
            <w:tcW w:w="819" w:type="dxa"/>
            <w:tcBorders>
              <w:top w:val="nil"/>
            </w:tcBorders>
          </w:tcPr>
          <w:p w:rsidR="00E92A82" w:rsidRPr="00E92A82" w:rsidRDefault="00E92A82">
            <w:pPr>
              <w:pStyle w:val="ConsPlusNonformat"/>
              <w:jc w:val="both"/>
            </w:pPr>
            <w:r w:rsidRPr="00E92A82">
              <w:t xml:space="preserve"> 17. </w:t>
            </w:r>
          </w:p>
        </w:tc>
        <w:tc>
          <w:tcPr>
            <w:tcW w:w="5031" w:type="dxa"/>
            <w:tcBorders>
              <w:top w:val="nil"/>
            </w:tcBorders>
          </w:tcPr>
          <w:p w:rsidR="00E92A82" w:rsidRPr="00E92A82" w:rsidRDefault="00E92A82">
            <w:pPr>
              <w:pStyle w:val="ConsPlusNonformat"/>
              <w:jc w:val="both"/>
            </w:pPr>
            <w:r w:rsidRPr="00E92A82">
              <w:t xml:space="preserve">Количество обоснованных замечаний по     </w:t>
            </w:r>
          </w:p>
          <w:p w:rsidR="00E92A82" w:rsidRPr="00E92A82" w:rsidRDefault="00E92A82">
            <w:pPr>
              <w:pStyle w:val="ConsPlusNonformat"/>
              <w:jc w:val="both"/>
            </w:pPr>
            <w:r w:rsidRPr="00E92A82">
              <w:t>результатам проверок (</w:t>
            </w:r>
            <w:proofErr w:type="gramStart"/>
            <w:r w:rsidRPr="00E92A82">
              <w:t xml:space="preserve">ревизии)   </w:t>
            </w:r>
            <w:proofErr w:type="gramEnd"/>
            <w:r w:rsidRPr="00E92A82">
              <w:t xml:space="preserve">        </w:t>
            </w:r>
          </w:p>
        </w:tc>
        <w:tc>
          <w:tcPr>
            <w:tcW w:w="1170" w:type="dxa"/>
            <w:tcBorders>
              <w:top w:val="nil"/>
            </w:tcBorders>
          </w:tcPr>
          <w:p w:rsidR="00E92A82" w:rsidRPr="00E92A82" w:rsidRDefault="00E92A82">
            <w:pPr>
              <w:pStyle w:val="ConsPlusNonformat"/>
              <w:jc w:val="both"/>
            </w:pPr>
          </w:p>
        </w:tc>
        <w:tc>
          <w:tcPr>
            <w:tcW w:w="1053" w:type="dxa"/>
            <w:tcBorders>
              <w:top w:val="nil"/>
            </w:tcBorders>
          </w:tcPr>
          <w:p w:rsidR="00E92A82" w:rsidRPr="00E92A82" w:rsidRDefault="00E92A82">
            <w:pPr>
              <w:pStyle w:val="ConsPlusNonformat"/>
              <w:jc w:val="both"/>
            </w:pPr>
            <w:r w:rsidRPr="00E92A82">
              <w:t xml:space="preserve">  нет  </w:t>
            </w:r>
          </w:p>
        </w:tc>
        <w:tc>
          <w:tcPr>
            <w:tcW w:w="1170" w:type="dxa"/>
            <w:tcBorders>
              <w:top w:val="nil"/>
            </w:tcBorders>
          </w:tcPr>
          <w:p w:rsidR="00E92A82" w:rsidRPr="00E92A82" w:rsidRDefault="00E92A82">
            <w:pPr>
              <w:pStyle w:val="ConsPlusNonformat"/>
              <w:jc w:val="both"/>
            </w:pPr>
          </w:p>
        </w:tc>
      </w:tr>
      <w:tr w:rsidR="00E92A82" w:rsidRPr="00E92A82">
        <w:trPr>
          <w:trHeight w:val="244"/>
        </w:trPr>
        <w:tc>
          <w:tcPr>
            <w:tcW w:w="819" w:type="dxa"/>
            <w:tcBorders>
              <w:top w:val="nil"/>
            </w:tcBorders>
          </w:tcPr>
          <w:p w:rsidR="00E92A82" w:rsidRPr="00E92A82" w:rsidRDefault="00E92A82">
            <w:pPr>
              <w:pStyle w:val="ConsPlusNonformat"/>
              <w:jc w:val="both"/>
            </w:pPr>
            <w:r w:rsidRPr="00E92A82">
              <w:t xml:space="preserve"> 18. </w:t>
            </w:r>
          </w:p>
        </w:tc>
        <w:tc>
          <w:tcPr>
            <w:tcW w:w="5031" w:type="dxa"/>
            <w:tcBorders>
              <w:top w:val="nil"/>
            </w:tcBorders>
          </w:tcPr>
          <w:p w:rsidR="00E92A82" w:rsidRPr="00E92A82" w:rsidRDefault="00E92A82">
            <w:pPr>
              <w:pStyle w:val="ConsPlusNonformat"/>
              <w:jc w:val="both"/>
            </w:pPr>
            <w:r w:rsidRPr="00E92A82">
              <w:t xml:space="preserve">Количество обоснованных жалоб на         </w:t>
            </w:r>
          </w:p>
          <w:p w:rsidR="00E92A82" w:rsidRPr="00E92A82" w:rsidRDefault="00E92A82">
            <w:pPr>
              <w:pStyle w:val="ConsPlusNonformat"/>
              <w:jc w:val="both"/>
            </w:pPr>
            <w:r w:rsidRPr="00E92A82">
              <w:t>предоставленные услуги и работу персонала</w:t>
            </w:r>
          </w:p>
        </w:tc>
        <w:tc>
          <w:tcPr>
            <w:tcW w:w="1170" w:type="dxa"/>
            <w:tcBorders>
              <w:top w:val="nil"/>
            </w:tcBorders>
          </w:tcPr>
          <w:p w:rsidR="00E92A82" w:rsidRPr="00E92A82" w:rsidRDefault="00E92A82">
            <w:pPr>
              <w:pStyle w:val="ConsPlusNonformat"/>
              <w:jc w:val="both"/>
            </w:pPr>
          </w:p>
        </w:tc>
        <w:tc>
          <w:tcPr>
            <w:tcW w:w="1053" w:type="dxa"/>
            <w:tcBorders>
              <w:top w:val="nil"/>
            </w:tcBorders>
          </w:tcPr>
          <w:p w:rsidR="00E92A82" w:rsidRPr="00E92A82" w:rsidRDefault="00E92A82">
            <w:pPr>
              <w:pStyle w:val="ConsPlusNonformat"/>
              <w:jc w:val="both"/>
            </w:pPr>
            <w:r w:rsidRPr="00E92A82">
              <w:t xml:space="preserve">  нет  </w:t>
            </w:r>
          </w:p>
        </w:tc>
        <w:tc>
          <w:tcPr>
            <w:tcW w:w="1170" w:type="dxa"/>
            <w:tcBorders>
              <w:top w:val="nil"/>
            </w:tcBorders>
          </w:tcPr>
          <w:p w:rsidR="00E92A82" w:rsidRPr="00E92A82" w:rsidRDefault="00E92A82">
            <w:pPr>
              <w:pStyle w:val="ConsPlusNonformat"/>
              <w:jc w:val="both"/>
            </w:pPr>
          </w:p>
        </w:tc>
      </w:tr>
      <w:tr w:rsidR="00E92A82" w:rsidRPr="00E92A82">
        <w:trPr>
          <w:trHeight w:val="244"/>
        </w:trPr>
        <w:tc>
          <w:tcPr>
            <w:tcW w:w="819" w:type="dxa"/>
            <w:tcBorders>
              <w:top w:val="nil"/>
            </w:tcBorders>
          </w:tcPr>
          <w:p w:rsidR="00E92A82" w:rsidRPr="00E92A82" w:rsidRDefault="00E92A82">
            <w:pPr>
              <w:pStyle w:val="ConsPlusNonformat"/>
              <w:jc w:val="both"/>
            </w:pPr>
          </w:p>
        </w:tc>
        <w:tc>
          <w:tcPr>
            <w:tcW w:w="5031" w:type="dxa"/>
            <w:tcBorders>
              <w:top w:val="nil"/>
            </w:tcBorders>
          </w:tcPr>
          <w:p w:rsidR="00E92A82" w:rsidRPr="00E92A82" w:rsidRDefault="00E92A82">
            <w:pPr>
              <w:pStyle w:val="ConsPlusNonformat"/>
              <w:jc w:val="both"/>
            </w:pPr>
            <w:r w:rsidRPr="00E92A82">
              <w:t xml:space="preserve">Показатели по итогам работы за год </w:t>
            </w:r>
            <w:hyperlink w:anchor="P1142" w:history="1">
              <w:r w:rsidRPr="00E92A82">
                <w:t>*</w:t>
              </w:r>
            </w:hyperlink>
          </w:p>
        </w:tc>
        <w:tc>
          <w:tcPr>
            <w:tcW w:w="1170" w:type="dxa"/>
            <w:tcBorders>
              <w:top w:val="nil"/>
            </w:tcBorders>
          </w:tcPr>
          <w:p w:rsidR="00E92A82" w:rsidRPr="00E92A82" w:rsidRDefault="00E92A82">
            <w:pPr>
              <w:pStyle w:val="ConsPlusNonformat"/>
              <w:jc w:val="both"/>
            </w:pPr>
          </w:p>
        </w:tc>
        <w:tc>
          <w:tcPr>
            <w:tcW w:w="1053" w:type="dxa"/>
            <w:tcBorders>
              <w:top w:val="nil"/>
            </w:tcBorders>
          </w:tcPr>
          <w:p w:rsidR="00E92A82" w:rsidRPr="00E92A82" w:rsidRDefault="00E92A82">
            <w:pPr>
              <w:pStyle w:val="ConsPlusNonformat"/>
              <w:jc w:val="both"/>
            </w:pPr>
          </w:p>
        </w:tc>
        <w:tc>
          <w:tcPr>
            <w:tcW w:w="1170" w:type="dxa"/>
            <w:tcBorders>
              <w:top w:val="nil"/>
            </w:tcBorders>
          </w:tcPr>
          <w:p w:rsidR="00E92A82" w:rsidRPr="00E92A82" w:rsidRDefault="00E92A82">
            <w:pPr>
              <w:pStyle w:val="ConsPlusNonformat"/>
              <w:jc w:val="both"/>
            </w:pPr>
          </w:p>
        </w:tc>
      </w:tr>
      <w:tr w:rsidR="00E92A82" w:rsidRPr="00E92A82">
        <w:trPr>
          <w:trHeight w:val="244"/>
        </w:trPr>
        <w:tc>
          <w:tcPr>
            <w:tcW w:w="819" w:type="dxa"/>
            <w:tcBorders>
              <w:top w:val="nil"/>
            </w:tcBorders>
          </w:tcPr>
          <w:p w:rsidR="00E92A82" w:rsidRPr="00E92A82" w:rsidRDefault="00E92A82">
            <w:pPr>
              <w:pStyle w:val="ConsPlusNonformat"/>
              <w:jc w:val="both"/>
            </w:pPr>
            <w:r w:rsidRPr="00E92A82">
              <w:t xml:space="preserve"> 19. </w:t>
            </w:r>
          </w:p>
        </w:tc>
        <w:tc>
          <w:tcPr>
            <w:tcW w:w="5031" w:type="dxa"/>
            <w:tcBorders>
              <w:top w:val="nil"/>
            </w:tcBorders>
          </w:tcPr>
          <w:p w:rsidR="00E92A82" w:rsidRPr="00E92A82" w:rsidRDefault="00E92A82">
            <w:pPr>
              <w:pStyle w:val="ConsPlusNonformat"/>
              <w:jc w:val="both"/>
            </w:pPr>
            <w:r w:rsidRPr="00E92A82">
              <w:t xml:space="preserve">Доля специалистов профильных услуг,      </w:t>
            </w:r>
          </w:p>
          <w:p w:rsidR="00E92A82" w:rsidRPr="00E92A82" w:rsidRDefault="00E92A82">
            <w:pPr>
              <w:pStyle w:val="ConsPlusNonformat"/>
              <w:jc w:val="both"/>
            </w:pPr>
            <w:r w:rsidRPr="00E92A82">
              <w:t xml:space="preserve">прошедших курсы повышения квалификации 1 </w:t>
            </w:r>
          </w:p>
          <w:p w:rsidR="00E92A82" w:rsidRPr="00E92A82" w:rsidRDefault="00E92A82">
            <w:pPr>
              <w:pStyle w:val="ConsPlusNonformat"/>
              <w:jc w:val="both"/>
            </w:pPr>
            <w:r w:rsidRPr="00E92A82">
              <w:t xml:space="preserve">раз в 5 лет, от общего числа             </w:t>
            </w:r>
          </w:p>
        </w:tc>
        <w:tc>
          <w:tcPr>
            <w:tcW w:w="1170" w:type="dxa"/>
            <w:tcBorders>
              <w:top w:val="nil"/>
            </w:tcBorders>
          </w:tcPr>
          <w:p w:rsidR="00E92A82" w:rsidRPr="00E92A82" w:rsidRDefault="00E92A82">
            <w:pPr>
              <w:pStyle w:val="ConsPlusNonformat"/>
              <w:jc w:val="both"/>
            </w:pPr>
            <w:r w:rsidRPr="00E92A82">
              <w:t xml:space="preserve">   %    </w:t>
            </w:r>
          </w:p>
        </w:tc>
        <w:tc>
          <w:tcPr>
            <w:tcW w:w="1053" w:type="dxa"/>
            <w:tcBorders>
              <w:top w:val="nil"/>
            </w:tcBorders>
          </w:tcPr>
          <w:p w:rsidR="00E92A82" w:rsidRPr="00E92A82" w:rsidRDefault="00E92A82">
            <w:pPr>
              <w:pStyle w:val="ConsPlusNonformat"/>
              <w:jc w:val="both"/>
            </w:pPr>
            <w:r w:rsidRPr="00E92A82">
              <w:t xml:space="preserve">  20%  </w:t>
            </w:r>
          </w:p>
        </w:tc>
        <w:tc>
          <w:tcPr>
            <w:tcW w:w="1170" w:type="dxa"/>
            <w:tcBorders>
              <w:top w:val="nil"/>
            </w:tcBorders>
          </w:tcPr>
          <w:p w:rsidR="00E92A82" w:rsidRPr="00E92A82" w:rsidRDefault="00E92A82">
            <w:pPr>
              <w:pStyle w:val="ConsPlusNonformat"/>
              <w:jc w:val="both"/>
            </w:pPr>
          </w:p>
        </w:tc>
      </w:tr>
      <w:tr w:rsidR="00E92A82" w:rsidRPr="00E92A82">
        <w:trPr>
          <w:trHeight w:val="244"/>
        </w:trPr>
        <w:tc>
          <w:tcPr>
            <w:tcW w:w="819" w:type="dxa"/>
            <w:tcBorders>
              <w:top w:val="nil"/>
            </w:tcBorders>
          </w:tcPr>
          <w:p w:rsidR="00E92A82" w:rsidRPr="00E92A82" w:rsidRDefault="00E92A82">
            <w:pPr>
              <w:pStyle w:val="ConsPlusNonformat"/>
              <w:jc w:val="both"/>
            </w:pPr>
            <w:r w:rsidRPr="00E92A82">
              <w:t xml:space="preserve"> 20. </w:t>
            </w:r>
          </w:p>
        </w:tc>
        <w:tc>
          <w:tcPr>
            <w:tcW w:w="5031" w:type="dxa"/>
            <w:tcBorders>
              <w:top w:val="nil"/>
            </w:tcBorders>
          </w:tcPr>
          <w:p w:rsidR="00E92A82" w:rsidRPr="00E92A82" w:rsidRDefault="00E92A82">
            <w:pPr>
              <w:pStyle w:val="ConsPlusNonformat"/>
              <w:jc w:val="both"/>
            </w:pPr>
            <w:r w:rsidRPr="00E92A82">
              <w:t>Дополнительные мероприятия по обеспечению</w:t>
            </w:r>
          </w:p>
          <w:p w:rsidR="00E92A82" w:rsidRPr="00E92A82" w:rsidRDefault="00E92A82">
            <w:pPr>
              <w:pStyle w:val="ConsPlusNonformat"/>
              <w:jc w:val="both"/>
            </w:pPr>
            <w:r w:rsidRPr="00E92A82">
              <w:t xml:space="preserve">безопасных условий труда, дополнительные </w:t>
            </w:r>
          </w:p>
          <w:p w:rsidR="00E92A82" w:rsidRPr="00E92A82" w:rsidRDefault="00E92A82">
            <w:pPr>
              <w:pStyle w:val="ConsPlusNonformat"/>
              <w:jc w:val="both"/>
            </w:pPr>
            <w:r w:rsidRPr="00E92A82">
              <w:t xml:space="preserve">мероприятия по энергосбережению          </w:t>
            </w:r>
          </w:p>
        </w:tc>
        <w:tc>
          <w:tcPr>
            <w:tcW w:w="1170" w:type="dxa"/>
            <w:tcBorders>
              <w:top w:val="nil"/>
            </w:tcBorders>
          </w:tcPr>
          <w:p w:rsidR="00E92A82" w:rsidRPr="00E92A82" w:rsidRDefault="00E92A82">
            <w:pPr>
              <w:pStyle w:val="ConsPlusNonformat"/>
              <w:jc w:val="both"/>
            </w:pPr>
            <w:r w:rsidRPr="00E92A82">
              <w:t xml:space="preserve"> единиц </w:t>
            </w:r>
          </w:p>
        </w:tc>
        <w:tc>
          <w:tcPr>
            <w:tcW w:w="1053" w:type="dxa"/>
            <w:tcBorders>
              <w:top w:val="nil"/>
            </w:tcBorders>
          </w:tcPr>
          <w:p w:rsidR="00E92A82" w:rsidRPr="00E92A82" w:rsidRDefault="00E92A82">
            <w:pPr>
              <w:pStyle w:val="ConsPlusNonformat"/>
              <w:jc w:val="both"/>
            </w:pPr>
          </w:p>
        </w:tc>
        <w:tc>
          <w:tcPr>
            <w:tcW w:w="1170" w:type="dxa"/>
            <w:tcBorders>
              <w:top w:val="nil"/>
            </w:tcBorders>
          </w:tcPr>
          <w:p w:rsidR="00E92A82" w:rsidRPr="00E92A82" w:rsidRDefault="00E92A82">
            <w:pPr>
              <w:pStyle w:val="ConsPlusNonformat"/>
              <w:jc w:val="both"/>
            </w:pPr>
          </w:p>
        </w:tc>
      </w:tr>
      <w:tr w:rsidR="00E92A82" w:rsidRPr="00E92A82">
        <w:trPr>
          <w:trHeight w:val="244"/>
        </w:trPr>
        <w:tc>
          <w:tcPr>
            <w:tcW w:w="819" w:type="dxa"/>
            <w:tcBorders>
              <w:top w:val="nil"/>
            </w:tcBorders>
          </w:tcPr>
          <w:p w:rsidR="00E92A82" w:rsidRPr="00E92A82" w:rsidRDefault="00E92A82">
            <w:pPr>
              <w:pStyle w:val="ConsPlusNonformat"/>
              <w:jc w:val="both"/>
            </w:pPr>
            <w:r w:rsidRPr="00E92A82">
              <w:t xml:space="preserve"> 21. </w:t>
            </w:r>
          </w:p>
        </w:tc>
        <w:tc>
          <w:tcPr>
            <w:tcW w:w="5031" w:type="dxa"/>
            <w:tcBorders>
              <w:top w:val="nil"/>
            </w:tcBorders>
          </w:tcPr>
          <w:p w:rsidR="00E92A82" w:rsidRPr="00E92A82" w:rsidRDefault="00E92A82">
            <w:pPr>
              <w:pStyle w:val="ConsPlusNonformat"/>
              <w:jc w:val="both"/>
            </w:pPr>
            <w:r w:rsidRPr="00E92A82">
              <w:t xml:space="preserve">Удельный вес населения, участвующего в   </w:t>
            </w:r>
          </w:p>
          <w:p w:rsidR="00E92A82" w:rsidRPr="00E92A82" w:rsidRDefault="00E92A82">
            <w:pPr>
              <w:pStyle w:val="ConsPlusNonformat"/>
              <w:jc w:val="both"/>
            </w:pPr>
            <w:r w:rsidRPr="00E92A82">
              <w:t xml:space="preserve">культурно-досуговых мероприятиях         </w:t>
            </w:r>
          </w:p>
          <w:p w:rsidR="00E92A82" w:rsidRPr="00E92A82" w:rsidRDefault="00E92A82">
            <w:pPr>
              <w:pStyle w:val="ConsPlusNonformat"/>
              <w:jc w:val="both"/>
            </w:pPr>
            <w:r w:rsidRPr="00E92A82">
              <w:t xml:space="preserve">обслуживающих районов                    </w:t>
            </w:r>
          </w:p>
        </w:tc>
        <w:tc>
          <w:tcPr>
            <w:tcW w:w="1170" w:type="dxa"/>
            <w:tcBorders>
              <w:top w:val="nil"/>
            </w:tcBorders>
          </w:tcPr>
          <w:p w:rsidR="00E92A82" w:rsidRPr="00E92A82" w:rsidRDefault="00E92A82">
            <w:pPr>
              <w:pStyle w:val="ConsPlusNonformat"/>
              <w:jc w:val="both"/>
            </w:pPr>
          </w:p>
        </w:tc>
        <w:tc>
          <w:tcPr>
            <w:tcW w:w="1053" w:type="dxa"/>
            <w:tcBorders>
              <w:top w:val="nil"/>
            </w:tcBorders>
          </w:tcPr>
          <w:p w:rsidR="00E92A82" w:rsidRPr="00E92A82" w:rsidRDefault="00E92A82">
            <w:pPr>
              <w:pStyle w:val="ConsPlusNonformat"/>
              <w:jc w:val="both"/>
            </w:pPr>
          </w:p>
        </w:tc>
        <w:tc>
          <w:tcPr>
            <w:tcW w:w="1170" w:type="dxa"/>
            <w:tcBorders>
              <w:top w:val="nil"/>
            </w:tcBorders>
          </w:tcPr>
          <w:p w:rsidR="00E92A82" w:rsidRPr="00E92A82" w:rsidRDefault="00E92A82">
            <w:pPr>
              <w:pStyle w:val="ConsPlusNonformat"/>
              <w:jc w:val="both"/>
            </w:pPr>
          </w:p>
        </w:tc>
      </w:tr>
      <w:tr w:rsidR="00E92A82" w:rsidRPr="00E92A82">
        <w:trPr>
          <w:trHeight w:val="244"/>
        </w:trPr>
        <w:tc>
          <w:tcPr>
            <w:tcW w:w="819" w:type="dxa"/>
            <w:tcBorders>
              <w:top w:val="nil"/>
            </w:tcBorders>
          </w:tcPr>
          <w:p w:rsidR="00E92A82" w:rsidRPr="00E92A82" w:rsidRDefault="00E92A82">
            <w:pPr>
              <w:pStyle w:val="ConsPlusNonformat"/>
              <w:jc w:val="both"/>
            </w:pPr>
            <w:r w:rsidRPr="00E92A82">
              <w:t xml:space="preserve"> 22. </w:t>
            </w:r>
          </w:p>
        </w:tc>
        <w:tc>
          <w:tcPr>
            <w:tcW w:w="5031" w:type="dxa"/>
            <w:tcBorders>
              <w:top w:val="nil"/>
            </w:tcBorders>
          </w:tcPr>
          <w:p w:rsidR="00E92A82" w:rsidRPr="00E92A82" w:rsidRDefault="00E92A82">
            <w:pPr>
              <w:pStyle w:val="ConsPlusNonformat"/>
              <w:jc w:val="both"/>
            </w:pPr>
            <w:r w:rsidRPr="00E92A82">
              <w:t xml:space="preserve">Количество коллективов со званием        </w:t>
            </w:r>
          </w:p>
          <w:p w:rsidR="00E92A82" w:rsidRPr="00E92A82" w:rsidRDefault="00E92A82">
            <w:pPr>
              <w:pStyle w:val="ConsPlusNonformat"/>
              <w:jc w:val="both"/>
            </w:pPr>
            <w:r w:rsidRPr="00E92A82">
              <w:t xml:space="preserve">"народный"                               </w:t>
            </w:r>
          </w:p>
        </w:tc>
        <w:tc>
          <w:tcPr>
            <w:tcW w:w="1170" w:type="dxa"/>
            <w:tcBorders>
              <w:top w:val="nil"/>
            </w:tcBorders>
          </w:tcPr>
          <w:p w:rsidR="00E92A82" w:rsidRPr="00E92A82" w:rsidRDefault="00E92A82">
            <w:pPr>
              <w:pStyle w:val="ConsPlusNonformat"/>
              <w:jc w:val="both"/>
            </w:pPr>
            <w:r w:rsidRPr="00E92A82">
              <w:t xml:space="preserve"> единиц </w:t>
            </w:r>
          </w:p>
        </w:tc>
        <w:tc>
          <w:tcPr>
            <w:tcW w:w="1053" w:type="dxa"/>
            <w:tcBorders>
              <w:top w:val="nil"/>
            </w:tcBorders>
          </w:tcPr>
          <w:p w:rsidR="00E92A82" w:rsidRPr="00E92A82" w:rsidRDefault="00E92A82">
            <w:pPr>
              <w:pStyle w:val="ConsPlusNonformat"/>
              <w:jc w:val="both"/>
            </w:pPr>
          </w:p>
        </w:tc>
        <w:tc>
          <w:tcPr>
            <w:tcW w:w="1170" w:type="dxa"/>
            <w:tcBorders>
              <w:top w:val="nil"/>
            </w:tcBorders>
          </w:tcPr>
          <w:p w:rsidR="00E92A82" w:rsidRPr="00E92A82" w:rsidRDefault="00E92A82">
            <w:pPr>
              <w:pStyle w:val="ConsPlusNonformat"/>
              <w:jc w:val="both"/>
            </w:pPr>
          </w:p>
        </w:tc>
      </w:tr>
      <w:tr w:rsidR="00E92A82" w:rsidRPr="00E92A82">
        <w:trPr>
          <w:trHeight w:val="244"/>
        </w:trPr>
        <w:tc>
          <w:tcPr>
            <w:tcW w:w="819" w:type="dxa"/>
            <w:tcBorders>
              <w:top w:val="nil"/>
            </w:tcBorders>
          </w:tcPr>
          <w:p w:rsidR="00E92A82" w:rsidRPr="00E92A82" w:rsidRDefault="00E92A82">
            <w:pPr>
              <w:pStyle w:val="ConsPlusNonformat"/>
              <w:jc w:val="both"/>
            </w:pPr>
            <w:r w:rsidRPr="00E92A82">
              <w:t xml:space="preserve"> 23. </w:t>
            </w:r>
          </w:p>
        </w:tc>
        <w:tc>
          <w:tcPr>
            <w:tcW w:w="5031" w:type="dxa"/>
            <w:tcBorders>
              <w:top w:val="nil"/>
            </w:tcBorders>
          </w:tcPr>
          <w:p w:rsidR="00E92A82" w:rsidRPr="00E92A82" w:rsidRDefault="00E92A82">
            <w:pPr>
              <w:pStyle w:val="ConsPlusNonformat"/>
              <w:jc w:val="both"/>
            </w:pPr>
            <w:r w:rsidRPr="00E92A82">
              <w:t xml:space="preserve">Количество коллективов, ставших          </w:t>
            </w:r>
          </w:p>
          <w:p w:rsidR="00E92A82" w:rsidRPr="00E92A82" w:rsidRDefault="00E92A82">
            <w:pPr>
              <w:pStyle w:val="ConsPlusNonformat"/>
              <w:jc w:val="both"/>
            </w:pPr>
            <w:r w:rsidRPr="00E92A82">
              <w:t>лауреатами смотров, конкурсов, фестивалей</w:t>
            </w:r>
          </w:p>
        </w:tc>
        <w:tc>
          <w:tcPr>
            <w:tcW w:w="1170" w:type="dxa"/>
            <w:tcBorders>
              <w:top w:val="nil"/>
            </w:tcBorders>
          </w:tcPr>
          <w:p w:rsidR="00E92A82" w:rsidRPr="00E92A82" w:rsidRDefault="00E92A82">
            <w:pPr>
              <w:pStyle w:val="ConsPlusNonformat"/>
              <w:jc w:val="both"/>
            </w:pPr>
            <w:r w:rsidRPr="00E92A82">
              <w:t xml:space="preserve"> единиц </w:t>
            </w:r>
          </w:p>
        </w:tc>
        <w:tc>
          <w:tcPr>
            <w:tcW w:w="1053" w:type="dxa"/>
            <w:tcBorders>
              <w:top w:val="nil"/>
            </w:tcBorders>
          </w:tcPr>
          <w:p w:rsidR="00E92A82" w:rsidRPr="00E92A82" w:rsidRDefault="00E92A82">
            <w:pPr>
              <w:pStyle w:val="ConsPlusNonformat"/>
              <w:jc w:val="both"/>
            </w:pPr>
          </w:p>
        </w:tc>
        <w:tc>
          <w:tcPr>
            <w:tcW w:w="1170" w:type="dxa"/>
            <w:tcBorders>
              <w:top w:val="nil"/>
            </w:tcBorders>
          </w:tcPr>
          <w:p w:rsidR="00E92A82" w:rsidRPr="00E92A82" w:rsidRDefault="00E92A82">
            <w:pPr>
              <w:pStyle w:val="ConsPlusNonformat"/>
              <w:jc w:val="both"/>
            </w:pPr>
          </w:p>
        </w:tc>
      </w:tr>
    </w:tbl>
    <w:p w:rsidR="00E92A82" w:rsidRPr="00E92A82" w:rsidRDefault="00E92A82">
      <w:pPr>
        <w:pStyle w:val="ConsPlusNormal"/>
        <w:ind w:firstLine="540"/>
        <w:jc w:val="both"/>
      </w:pPr>
    </w:p>
    <w:p w:rsidR="00E92A82" w:rsidRPr="00E92A82" w:rsidRDefault="00E92A82">
      <w:pPr>
        <w:pStyle w:val="ConsPlusNormal"/>
        <w:ind w:firstLine="540"/>
        <w:jc w:val="both"/>
      </w:pPr>
      <w:bookmarkStart w:id="44" w:name="P1142"/>
      <w:bookmarkEnd w:id="44"/>
      <w:r w:rsidRPr="00E92A82">
        <w:t>* Показатели по итогам за год включаются в отчет за декабрь</w:t>
      </w:r>
    </w:p>
    <w:p w:rsidR="00E92A82" w:rsidRPr="00E92A82" w:rsidRDefault="00E92A82">
      <w:pPr>
        <w:pStyle w:val="ConsPlusNormal"/>
        <w:ind w:firstLine="540"/>
        <w:jc w:val="both"/>
      </w:pPr>
    </w:p>
    <w:p w:rsidR="00E92A82" w:rsidRPr="00E92A82" w:rsidRDefault="00E92A82">
      <w:pPr>
        <w:pStyle w:val="ConsPlusNormal"/>
        <w:jc w:val="center"/>
      </w:pPr>
      <w:r w:rsidRPr="00E92A82">
        <w:t xml:space="preserve">Показатели </w:t>
      </w:r>
      <w:proofErr w:type="spellStart"/>
      <w:r w:rsidRPr="00E92A82">
        <w:t>депремирования</w:t>
      </w:r>
      <w:proofErr w:type="spellEnd"/>
    </w:p>
    <w:p w:rsidR="00E92A82" w:rsidRPr="00E92A82" w:rsidRDefault="00E92A82">
      <w:pPr>
        <w:pStyle w:val="ConsPlusNormal"/>
        <w:ind w:firstLine="540"/>
        <w:jc w:val="both"/>
      </w:pPr>
    </w:p>
    <w:p w:rsidR="00E92A82" w:rsidRPr="00E92A82" w:rsidRDefault="00E92A82">
      <w:pPr>
        <w:pStyle w:val="ConsPlusCell"/>
        <w:jc w:val="both"/>
      </w:pPr>
      <w:r w:rsidRPr="00E92A82">
        <w:t>┌───┬───────────────────────────────────────────┬────────┬────────────────┐</w:t>
      </w:r>
    </w:p>
    <w:p w:rsidR="00E92A82" w:rsidRPr="00E92A82" w:rsidRDefault="00E92A82">
      <w:pPr>
        <w:pStyle w:val="ConsPlusCell"/>
        <w:jc w:val="both"/>
      </w:pPr>
      <w:r w:rsidRPr="00E92A82">
        <w:t xml:space="preserve">│ N │         Показатели </w:t>
      </w:r>
      <w:proofErr w:type="spellStart"/>
      <w:r w:rsidRPr="00E92A82">
        <w:t>депремирования</w:t>
      </w:r>
      <w:proofErr w:type="spellEnd"/>
      <w:r w:rsidRPr="00E92A82">
        <w:t xml:space="preserve">         │Процент </w:t>
      </w:r>
      <w:proofErr w:type="gramStart"/>
      <w:r w:rsidRPr="00E92A82">
        <w:t>│  Фактический</w:t>
      </w:r>
      <w:proofErr w:type="gramEnd"/>
      <w:r w:rsidRPr="00E92A82">
        <w:t xml:space="preserve">   │</w:t>
      </w:r>
    </w:p>
    <w:p w:rsidR="00E92A82" w:rsidRPr="00E92A82" w:rsidRDefault="00E92A82">
      <w:pPr>
        <w:pStyle w:val="ConsPlusCell"/>
        <w:jc w:val="both"/>
      </w:pPr>
      <w:r w:rsidRPr="00E92A82">
        <w:t>│п/п│                                           │</w:t>
      </w:r>
      <w:proofErr w:type="spellStart"/>
      <w:r w:rsidRPr="00E92A82">
        <w:t>снижения│процент</w:t>
      </w:r>
      <w:proofErr w:type="spellEnd"/>
      <w:r w:rsidRPr="00E92A82">
        <w:t xml:space="preserve"> снижения│</w:t>
      </w:r>
    </w:p>
    <w:p w:rsidR="00E92A82" w:rsidRPr="00E92A82" w:rsidRDefault="00E92A82">
      <w:pPr>
        <w:pStyle w:val="ConsPlusCell"/>
        <w:jc w:val="both"/>
      </w:pPr>
      <w:r w:rsidRPr="00E92A82">
        <w:t>├───┼───────────────────────────────────────────┼────────┼────────────────┤</w:t>
      </w:r>
    </w:p>
    <w:p w:rsidR="00E92A82" w:rsidRPr="00E92A82" w:rsidRDefault="00E92A82">
      <w:pPr>
        <w:pStyle w:val="ConsPlusCell"/>
        <w:jc w:val="both"/>
      </w:pPr>
      <w:r w:rsidRPr="00E92A82">
        <w:t>│1. │Наличие обоснованных предписаний со стороны│        │                │</w:t>
      </w:r>
    </w:p>
    <w:p w:rsidR="00E92A82" w:rsidRPr="00E92A82" w:rsidRDefault="00E92A82">
      <w:pPr>
        <w:pStyle w:val="ConsPlusCell"/>
        <w:jc w:val="both"/>
      </w:pPr>
      <w:r w:rsidRPr="00E92A82">
        <w:t>│   │контролирующих (надзорных) органов         │        │                │</w:t>
      </w:r>
    </w:p>
    <w:p w:rsidR="00E92A82" w:rsidRPr="00E92A82" w:rsidRDefault="00E92A82">
      <w:pPr>
        <w:pStyle w:val="ConsPlusCell"/>
        <w:jc w:val="both"/>
      </w:pPr>
      <w:r w:rsidRPr="00E92A82">
        <w:t>│   │1 факт                                     │   20   │                │</w:t>
      </w:r>
    </w:p>
    <w:p w:rsidR="00E92A82" w:rsidRPr="00E92A82" w:rsidRDefault="00E92A82">
      <w:pPr>
        <w:pStyle w:val="ConsPlusCell"/>
        <w:jc w:val="both"/>
      </w:pPr>
      <w:r w:rsidRPr="00E92A82">
        <w:t>│   │2 факта                                    │   50   │                │</w:t>
      </w:r>
    </w:p>
    <w:p w:rsidR="00E92A82" w:rsidRPr="00E92A82" w:rsidRDefault="00E92A82">
      <w:pPr>
        <w:pStyle w:val="ConsPlusCell"/>
        <w:jc w:val="both"/>
      </w:pPr>
      <w:r w:rsidRPr="00E92A82">
        <w:t xml:space="preserve">│   │3 факта и более                            </w:t>
      </w:r>
      <w:proofErr w:type="gramStart"/>
      <w:r w:rsidRPr="00E92A82">
        <w:t>│  100</w:t>
      </w:r>
      <w:proofErr w:type="gramEnd"/>
      <w:r w:rsidRPr="00E92A82">
        <w:t xml:space="preserve">   │                │</w:t>
      </w:r>
    </w:p>
    <w:p w:rsidR="00E92A82" w:rsidRPr="00E92A82" w:rsidRDefault="00E92A82">
      <w:pPr>
        <w:pStyle w:val="ConsPlusCell"/>
        <w:jc w:val="both"/>
      </w:pPr>
      <w:r w:rsidRPr="00E92A82">
        <w:t>├───┼───────────────────────────────────────────┼────────┼────────────────┤</w:t>
      </w:r>
    </w:p>
    <w:p w:rsidR="00E92A82" w:rsidRPr="00E92A82" w:rsidRDefault="00E92A82">
      <w:pPr>
        <w:pStyle w:val="ConsPlusCell"/>
        <w:jc w:val="both"/>
      </w:pPr>
      <w:r w:rsidRPr="00E92A82">
        <w:t>│2. │Несвоевременное и недостоверное            │        │                │</w:t>
      </w:r>
    </w:p>
    <w:p w:rsidR="00E92A82" w:rsidRPr="00E92A82" w:rsidRDefault="00E92A82">
      <w:pPr>
        <w:pStyle w:val="ConsPlusCell"/>
        <w:jc w:val="both"/>
      </w:pPr>
      <w:r w:rsidRPr="00E92A82">
        <w:t>│   │предоставление информации                  │   5    │                │</w:t>
      </w:r>
    </w:p>
    <w:p w:rsidR="00E92A82" w:rsidRPr="00E92A82" w:rsidRDefault="00E92A82">
      <w:pPr>
        <w:pStyle w:val="ConsPlusCell"/>
        <w:jc w:val="both"/>
      </w:pPr>
      <w:r w:rsidRPr="00E92A82">
        <w:t>└───┴───────────────────────────────────────────┴────────┴────────────────┘</w:t>
      </w:r>
    </w:p>
    <w:p w:rsidR="00E92A82" w:rsidRPr="00E92A82" w:rsidRDefault="00E92A82">
      <w:pPr>
        <w:pStyle w:val="ConsPlusNormal"/>
        <w:ind w:firstLine="540"/>
        <w:jc w:val="both"/>
      </w:pPr>
    </w:p>
    <w:p w:rsidR="00E92A82" w:rsidRPr="00E92A82" w:rsidRDefault="00E92A82">
      <w:pPr>
        <w:pStyle w:val="ConsPlusNormal"/>
        <w:jc w:val="center"/>
      </w:pPr>
      <w:r w:rsidRPr="00E92A82">
        <w:t>Структура фонда оплаты труда руководителя учреждения</w:t>
      </w:r>
    </w:p>
    <w:p w:rsidR="00E92A82" w:rsidRPr="00E92A82" w:rsidRDefault="00E92A82">
      <w:pPr>
        <w:pStyle w:val="ConsPlusNormal"/>
        <w:jc w:val="center"/>
      </w:pPr>
      <w:r w:rsidRPr="00E92A82">
        <w:t>за отчетный период</w:t>
      </w:r>
    </w:p>
    <w:p w:rsidR="00E92A82" w:rsidRPr="00E92A82" w:rsidRDefault="00E92A82">
      <w:pPr>
        <w:pStyle w:val="ConsPlusNormal"/>
        <w:ind w:firstLine="540"/>
        <w:jc w:val="both"/>
      </w:pPr>
    </w:p>
    <w:p w:rsidR="00E92A82" w:rsidRPr="00E92A82" w:rsidRDefault="00E92A82">
      <w:pPr>
        <w:pStyle w:val="ConsPlusNormal"/>
        <w:jc w:val="right"/>
      </w:pPr>
      <w:r w:rsidRPr="00E92A82">
        <w:t>рублей</w:t>
      </w: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4914"/>
        <w:gridCol w:w="1872"/>
        <w:gridCol w:w="2223"/>
      </w:tblGrid>
      <w:tr w:rsidR="00E92A82" w:rsidRPr="00E92A82">
        <w:trPr>
          <w:trHeight w:val="244"/>
        </w:trPr>
        <w:tc>
          <w:tcPr>
            <w:tcW w:w="4914" w:type="dxa"/>
          </w:tcPr>
          <w:p w:rsidR="00E92A82" w:rsidRPr="00E92A82" w:rsidRDefault="00E92A82">
            <w:pPr>
              <w:pStyle w:val="ConsPlusNonformat"/>
              <w:jc w:val="both"/>
            </w:pPr>
            <w:r w:rsidRPr="00E92A82">
              <w:t xml:space="preserve">      Структура фонда оплаты труда      </w:t>
            </w:r>
          </w:p>
        </w:tc>
        <w:tc>
          <w:tcPr>
            <w:tcW w:w="1872" w:type="dxa"/>
          </w:tcPr>
          <w:p w:rsidR="00E92A82" w:rsidRPr="00E92A82" w:rsidRDefault="00E92A82">
            <w:pPr>
              <w:pStyle w:val="ConsPlusNonformat"/>
              <w:jc w:val="both"/>
            </w:pPr>
            <w:r w:rsidRPr="00E92A82">
              <w:t>За ___________</w:t>
            </w:r>
          </w:p>
        </w:tc>
        <w:tc>
          <w:tcPr>
            <w:tcW w:w="2223" w:type="dxa"/>
          </w:tcPr>
          <w:p w:rsidR="00E92A82" w:rsidRPr="00E92A82" w:rsidRDefault="00E92A82">
            <w:pPr>
              <w:pStyle w:val="ConsPlusNonformat"/>
              <w:jc w:val="both"/>
            </w:pPr>
            <w:r w:rsidRPr="00E92A82">
              <w:t xml:space="preserve">   Примечание    </w:t>
            </w:r>
          </w:p>
        </w:tc>
      </w:tr>
      <w:tr w:rsidR="00E92A82" w:rsidRPr="00E92A82">
        <w:trPr>
          <w:trHeight w:val="244"/>
        </w:trPr>
        <w:tc>
          <w:tcPr>
            <w:tcW w:w="4914" w:type="dxa"/>
            <w:tcBorders>
              <w:top w:val="nil"/>
            </w:tcBorders>
          </w:tcPr>
          <w:p w:rsidR="00E92A82" w:rsidRPr="00E92A82" w:rsidRDefault="00E92A82">
            <w:pPr>
              <w:pStyle w:val="ConsPlusNonformat"/>
              <w:jc w:val="both"/>
            </w:pPr>
            <w:r w:rsidRPr="00E92A82">
              <w:t xml:space="preserve">Оклад                                   </w:t>
            </w:r>
          </w:p>
        </w:tc>
        <w:tc>
          <w:tcPr>
            <w:tcW w:w="1872" w:type="dxa"/>
            <w:tcBorders>
              <w:top w:val="nil"/>
            </w:tcBorders>
          </w:tcPr>
          <w:p w:rsidR="00E92A82" w:rsidRPr="00E92A82" w:rsidRDefault="00E92A82">
            <w:pPr>
              <w:pStyle w:val="ConsPlusNonformat"/>
              <w:jc w:val="both"/>
            </w:pPr>
          </w:p>
        </w:tc>
        <w:tc>
          <w:tcPr>
            <w:tcW w:w="2223" w:type="dxa"/>
            <w:tcBorders>
              <w:top w:val="nil"/>
            </w:tcBorders>
          </w:tcPr>
          <w:p w:rsidR="00E92A82" w:rsidRPr="00E92A82" w:rsidRDefault="00E92A82">
            <w:pPr>
              <w:pStyle w:val="ConsPlusNonformat"/>
              <w:jc w:val="both"/>
            </w:pPr>
          </w:p>
        </w:tc>
      </w:tr>
      <w:tr w:rsidR="00E92A82" w:rsidRPr="00E92A82">
        <w:trPr>
          <w:trHeight w:val="244"/>
        </w:trPr>
        <w:tc>
          <w:tcPr>
            <w:tcW w:w="4914" w:type="dxa"/>
            <w:tcBorders>
              <w:top w:val="nil"/>
            </w:tcBorders>
          </w:tcPr>
          <w:p w:rsidR="00E92A82" w:rsidRPr="00E92A82" w:rsidRDefault="00E92A82">
            <w:pPr>
              <w:pStyle w:val="ConsPlusNonformat"/>
              <w:jc w:val="both"/>
            </w:pPr>
            <w:r w:rsidRPr="00E92A82">
              <w:t xml:space="preserve">Надбавки и доплаты                      </w:t>
            </w:r>
          </w:p>
        </w:tc>
        <w:tc>
          <w:tcPr>
            <w:tcW w:w="1872" w:type="dxa"/>
            <w:tcBorders>
              <w:top w:val="nil"/>
            </w:tcBorders>
          </w:tcPr>
          <w:p w:rsidR="00E92A82" w:rsidRPr="00E92A82" w:rsidRDefault="00E92A82">
            <w:pPr>
              <w:pStyle w:val="ConsPlusNonformat"/>
              <w:jc w:val="both"/>
            </w:pPr>
          </w:p>
        </w:tc>
        <w:tc>
          <w:tcPr>
            <w:tcW w:w="2223" w:type="dxa"/>
            <w:tcBorders>
              <w:top w:val="nil"/>
            </w:tcBorders>
          </w:tcPr>
          <w:p w:rsidR="00E92A82" w:rsidRPr="00E92A82" w:rsidRDefault="00E92A82">
            <w:pPr>
              <w:pStyle w:val="ConsPlusNonformat"/>
              <w:jc w:val="both"/>
            </w:pPr>
          </w:p>
        </w:tc>
      </w:tr>
      <w:tr w:rsidR="00E92A82" w:rsidRPr="00E92A82">
        <w:trPr>
          <w:trHeight w:val="244"/>
        </w:trPr>
        <w:tc>
          <w:tcPr>
            <w:tcW w:w="4914" w:type="dxa"/>
            <w:tcBorders>
              <w:top w:val="nil"/>
            </w:tcBorders>
          </w:tcPr>
          <w:p w:rsidR="00E92A82" w:rsidRPr="00E92A82" w:rsidRDefault="00E92A82">
            <w:pPr>
              <w:pStyle w:val="ConsPlusNonformat"/>
              <w:jc w:val="both"/>
            </w:pPr>
            <w:r w:rsidRPr="00E92A82">
              <w:t xml:space="preserve">Премии по итогам работы                 </w:t>
            </w:r>
          </w:p>
        </w:tc>
        <w:tc>
          <w:tcPr>
            <w:tcW w:w="1872" w:type="dxa"/>
            <w:tcBorders>
              <w:top w:val="nil"/>
            </w:tcBorders>
          </w:tcPr>
          <w:p w:rsidR="00E92A82" w:rsidRPr="00E92A82" w:rsidRDefault="00E92A82">
            <w:pPr>
              <w:pStyle w:val="ConsPlusNonformat"/>
              <w:jc w:val="both"/>
            </w:pPr>
          </w:p>
        </w:tc>
        <w:tc>
          <w:tcPr>
            <w:tcW w:w="2223" w:type="dxa"/>
            <w:tcBorders>
              <w:top w:val="nil"/>
            </w:tcBorders>
          </w:tcPr>
          <w:p w:rsidR="00E92A82" w:rsidRPr="00E92A82" w:rsidRDefault="00E92A82">
            <w:pPr>
              <w:pStyle w:val="ConsPlusNonformat"/>
              <w:jc w:val="both"/>
            </w:pPr>
          </w:p>
        </w:tc>
      </w:tr>
      <w:tr w:rsidR="00E92A82" w:rsidRPr="00E92A82">
        <w:trPr>
          <w:trHeight w:val="244"/>
        </w:trPr>
        <w:tc>
          <w:tcPr>
            <w:tcW w:w="4914" w:type="dxa"/>
            <w:tcBorders>
              <w:top w:val="nil"/>
            </w:tcBorders>
          </w:tcPr>
          <w:p w:rsidR="00E92A82" w:rsidRPr="00E92A82" w:rsidRDefault="00E92A82">
            <w:pPr>
              <w:pStyle w:val="ConsPlusNonformat"/>
              <w:jc w:val="both"/>
            </w:pPr>
            <w:r w:rsidRPr="00E92A82">
              <w:t xml:space="preserve">Разовые премии и поощрения              </w:t>
            </w:r>
          </w:p>
        </w:tc>
        <w:tc>
          <w:tcPr>
            <w:tcW w:w="1872" w:type="dxa"/>
            <w:tcBorders>
              <w:top w:val="nil"/>
            </w:tcBorders>
          </w:tcPr>
          <w:p w:rsidR="00E92A82" w:rsidRPr="00E92A82" w:rsidRDefault="00E92A82">
            <w:pPr>
              <w:pStyle w:val="ConsPlusNonformat"/>
              <w:jc w:val="both"/>
            </w:pPr>
          </w:p>
        </w:tc>
        <w:tc>
          <w:tcPr>
            <w:tcW w:w="2223" w:type="dxa"/>
            <w:tcBorders>
              <w:top w:val="nil"/>
            </w:tcBorders>
          </w:tcPr>
          <w:p w:rsidR="00E92A82" w:rsidRPr="00E92A82" w:rsidRDefault="00E92A82">
            <w:pPr>
              <w:pStyle w:val="ConsPlusNonformat"/>
              <w:jc w:val="both"/>
            </w:pPr>
          </w:p>
        </w:tc>
      </w:tr>
      <w:tr w:rsidR="00E92A82" w:rsidRPr="00E92A82">
        <w:trPr>
          <w:trHeight w:val="244"/>
        </w:trPr>
        <w:tc>
          <w:tcPr>
            <w:tcW w:w="4914" w:type="dxa"/>
            <w:tcBorders>
              <w:top w:val="nil"/>
            </w:tcBorders>
          </w:tcPr>
          <w:p w:rsidR="00E92A82" w:rsidRPr="00E92A82" w:rsidRDefault="00E92A82">
            <w:pPr>
              <w:pStyle w:val="ConsPlusNonformat"/>
              <w:jc w:val="both"/>
            </w:pPr>
            <w:r w:rsidRPr="00E92A82">
              <w:t xml:space="preserve">Отпускные                               </w:t>
            </w:r>
          </w:p>
        </w:tc>
        <w:tc>
          <w:tcPr>
            <w:tcW w:w="1872" w:type="dxa"/>
            <w:tcBorders>
              <w:top w:val="nil"/>
            </w:tcBorders>
          </w:tcPr>
          <w:p w:rsidR="00E92A82" w:rsidRPr="00E92A82" w:rsidRDefault="00E92A82">
            <w:pPr>
              <w:pStyle w:val="ConsPlusNonformat"/>
              <w:jc w:val="both"/>
            </w:pPr>
          </w:p>
        </w:tc>
        <w:tc>
          <w:tcPr>
            <w:tcW w:w="2223" w:type="dxa"/>
            <w:tcBorders>
              <w:top w:val="nil"/>
            </w:tcBorders>
          </w:tcPr>
          <w:p w:rsidR="00E92A82" w:rsidRPr="00E92A82" w:rsidRDefault="00E92A82">
            <w:pPr>
              <w:pStyle w:val="ConsPlusNonformat"/>
              <w:jc w:val="both"/>
            </w:pPr>
          </w:p>
        </w:tc>
      </w:tr>
      <w:tr w:rsidR="00E92A82" w:rsidRPr="00E92A82">
        <w:trPr>
          <w:trHeight w:val="244"/>
        </w:trPr>
        <w:tc>
          <w:tcPr>
            <w:tcW w:w="4914" w:type="dxa"/>
            <w:tcBorders>
              <w:top w:val="nil"/>
            </w:tcBorders>
          </w:tcPr>
          <w:p w:rsidR="00E92A82" w:rsidRPr="00E92A82" w:rsidRDefault="00E92A82">
            <w:pPr>
              <w:pStyle w:val="ConsPlusNonformat"/>
              <w:jc w:val="both"/>
            </w:pPr>
            <w:r w:rsidRPr="00E92A82">
              <w:t xml:space="preserve">Материальная помощь к отпуску           </w:t>
            </w:r>
          </w:p>
        </w:tc>
        <w:tc>
          <w:tcPr>
            <w:tcW w:w="1872" w:type="dxa"/>
            <w:tcBorders>
              <w:top w:val="nil"/>
            </w:tcBorders>
          </w:tcPr>
          <w:p w:rsidR="00E92A82" w:rsidRPr="00E92A82" w:rsidRDefault="00E92A82">
            <w:pPr>
              <w:pStyle w:val="ConsPlusNonformat"/>
              <w:jc w:val="both"/>
            </w:pPr>
          </w:p>
        </w:tc>
        <w:tc>
          <w:tcPr>
            <w:tcW w:w="2223" w:type="dxa"/>
            <w:tcBorders>
              <w:top w:val="nil"/>
            </w:tcBorders>
          </w:tcPr>
          <w:p w:rsidR="00E92A82" w:rsidRPr="00E92A82" w:rsidRDefault="00E92A82">
            <w:pPr>
              <w:pStyle w:val="ConsPlusNonformat"/>
              <w:jc w:val="both"/>
            </w:pPr>
          </w:p>
        </w:tc>
      </w:tr>
      <w:tr w:rsidR="00E92A82" w:rsidRPr="00E92A82">
        <w:trPr>
          <w:trHeight w:val="244"/>
        </w:trPr>
        <w:tc>
          <w:tcPr>
            <w:tcW w:w="4914" w:type="dxa"/>
            <w:tcBorders>
              <w:top w:val="nil"/>
            </w:tcBorders>
          </w:tcPr>
          <w:p w:rsidR="00E92A82" w:rsidRPr="00E92A82" w:rsidRDefault="00E92A82">
            <w:pPr>
              <w:pStyle w:val="ConsPlusNonformat"/>
              <w:jc w:val="both"/>
            </w:pPr>
            <w:r w:rsidRPr="00E92A82">
              <w:t xml:space="preserve">Другие выплаты                          </w:t>
            </w:r>
          </w:p>
        </w:tc>
        <w:tc>
          <w:tcPr>
            <w:tcW w:w="1872" w:type="dxa"/>
            <w:tcBorders>
              <w:top w:val="nil"/>
            </w:tcBorders>
          </w:tcPr>
          <w:p w:rsidR="00E92A82" w:rsidRPr="00E92A82" w:rsidRDefault="00E92A82">
            <w:pPr>
              <w:pStyle w:val="ConsPlusNonformat"/>
              <w:jc w:val="both"/>
            </w:pPr>
          </w:p>
        </w:tc>
        <w:tc>
          <w:tcPr>
            <w:tcW w:w="2223" w:type="dxa"/>
            <w:tcBorders>
              <w:top w:val="nil"/>
            </w:tcBorders>
          </w:tcPr>
          <w:p w:rsidR="00E92A82" w:rsidRPr="00E92A82" w:rsidRDefault="00E92A82">
            <w:pPr>
              <w:pStyle w:val="ConsPlusNonformat"/>
              <w:jc w:val="both"/>
            </w:pPr>
          </w:p>
        </w:tc>
      </w:tr>
      <w:tr w:rsidR="00E92A82" w:rsidRPr="00E92A82">
        <w:trPr>
          <w:trHeight w:val="244"/>
        </w:trPr>
        <w:tc>
          <w:tcPr>
            <w:tcW w:w="4914" w:type="dxa"/>
            <w:tcBorders>
              <w:top w:val="nil"/>
            </w:tcBorders>
          </w:tcPr>
          <w:p w:rsidR="00E92A82" w:rsidRPr="00E92A82" w:rsidRDefault="00E92A82">
            <w:pPr>
              <w:pStyle w:val="ConsPlusNonformat"/>
              <w:jc w:val="both"/>
            </w:pPr>
            <w:r w:rsidRPr="00E92A82">
              <w:t xml:space="preserve">Районный коэффициент                    </w:t>
            </w:r>
          </w:p>
        </w:tc>
        <w:tc>
          <w:tcPr>
            <w:tcW w:w="1872" w:type="dxa"/>
            <w:tcBorders>
              <w:top w:val="nil"/>
            </w:tcBorders>
          </w:tcPr>
          <w:p w:rsidR="00E92A82" w:rsidRPr="00E92A82" w:rsidRDefault="00E92A82">
            <w:pPr>
              <w:pStyle w:val="ConsPlusNonformat"/>
              <w:jc w:val="both"/>
            </w:pPr>
          </w:p>
        </w:tc>
        <w:tc>
          <w:tcPr>
            <w:tcW w:w="2223" w:type="dxa"/>
            <w:tcBorders>
              <w:top w:val="nil"/>
            </w:tcBorders>
          </w:tcPr>
          <w:p w:rsidR="00E92A82" w:rsidRPr="00E92A82" w:rsidRDefault="00E92A82">
            <w:pPr>
              <w:pStyle w:val="ConsPlusNonformat"/>
              <w:jc w:val="both"/>
            </w:pPr>
          </w:p>
        </w:tc>
      </w:tr>
      <w:tr w:rsidR="00E92A82" w:rsidRPr="00E92A82">
        <w:trPr>
          <w:trHeight w:val="244"/>
        </w:trPr>
        <w:tc>
          <w:tcPr>
            <w:tcW w:w="4914" w:type="dxa"/>
            <w:tcBorders>
              <w:top w:val="nil"/>
            </w:tcBorders>
          </w:tcPr>
          <w:p w:rsidR="00E92A82" w:rsidRPr="00E92A82" w:rsidRDefault="00E92A82">
            <w:pPr>
              <w:pStyle w:val="ConsPlusNonformat"/>
              <w:jc w:val="both"/>
            </w:pPr>
            <w:r w:rsidRPr="00E92A82">
              <w:t xml:space="preserve">Итого                                   </w:t>
            </w:r>
          </w:p>
        </w:tc>
        <w:tc>
          <w:tcPr>
            <w:tcW w:w="1872" w:type="dxa"/>
            <w:tcBorders>
              <w:top w:val="nil"/>
            </w:tcBorders>
          </w:tcPr>
          <w:p w:rsidR="00E92A82" w:rsidRPr="00E92A82" w:rsidRDefault="00E92A82">
            <w:pPr>
              <w:pStyle w:val="ConsPlusNonformat"/>
              <w:jc w:val="both"/>
            </w:pPr>
          </w:p>
        </w:tc>
        <w:tc>
          <w:tcPr>
            <w:tcW w:w="2223" w:type="dxa"/>
            <w:tcBorders>
              <w:top w:val="nil"/>
            </w:tcBorders>
          </w:tcPr>
          <w:p w:rsidR="00E92A82" w:rsidRPr="00E92A82" w:rsidRDefault="00E92A82">
            <w:pPr>
              <w:pStyle w:val="ConsPlusNonformat"/>
              <w:jc w:val="both"/>
            </w:pPr>
          </w:p>
        </w:tc>
      </w:tr>
    </w:tbl>
    <w:p w:rsidR="00E92A82" w:rsidRPr="00E92A82" w:rsidRDefault="00E92A82">
      <w:pPr>
        <w:pStyle w:val="ConsPlusNormal"/>
        <w:ind w:firstLine="540"/>
        <w:jc w:val="both"/>
      </w:pPr>
    </w:p>
    <w:p w:rsidR="00E92A82" w:rsidRPr="00E92A82" w:rsidRDefault="00E92A82">
      <w:pPr>
        <w:pStyle w:val="ConsPlusNonformat"/>
        <w:jc w:val="both"/>
      </w:pPr>
      <w:r w:rsidRPr="00E92A82">
        <w:t>Руководитель учреждения _______________________ ___________________________</w:t>
      </w:r>
    </w:p>
    <w:p w:rsidR="00E92A82" w:rsidRPr="00E92A82" w:rsidRDefault="00E92A82">
      <w:pPr>
        <w:pStyle w:val="ConsPlusNonformat"/>
        <w:jc w:val="both"/>
      </w:pPr>
      <w:r w:rsidRPr="00E92A82">
        <w:t xml:space="preserve">                                подпись                    Ф.И.О.</w:t>
      </w:r>
    </w:p>
    <w:p w:rsidR="00E92A82" w:rsidRPr="00E92A82" w:rsidRDefault="00E92A82">
      <w:pPr>
        <w:pStyle w:val="ConsPlusNonformat"/>
        <w:jc w:val="both"/>
      </w:pPr>
      <w:r w:rsidRPr="00E92A82">
        <w:t>Главный бухгалтер учреждения __________________ ___________________________</w:t>
      </w:r>
    </w:p>
    <w:p w:rsidR="00E92A82" w:rsidRPr="00E92A82" w:rsidRDefault="00E92A82">
      <w:pPr>
        <w:pStyle w:val="ConsPlusNonformat"/>
        <w:jc w:val="both"/>
      </w:pPr>
      <w:r w:rsidRPr="00E92A82">
        <w:t xml:space="preserve">                                подпись                    Ф.И.О.</w:t>
      </w:r>
    </w:p>
    <w:p w:rsidR="00E92A82" w:rsidRPr="00E92A82" w:rsidRDefault="00E92A82">
      <w:pPr>
        <w:pStyle w:val="ConsPlusNormal"/>
        <w:ind w:firstLine="540"/>
        <w:jc w:val="both"/>
      </w:pPr>
    </w:p>
    <w:p w:rsidR="00E92A82" w:rsidRPr="00E92A82" w:rsidRDefault="00E92A82">
      <w:pPr>
        <w:pStyle w:val="ConsPlusNormal"/>
        <w:ind w:firstLine="540"/>
        <w:jc w:val="both"/>
      </w:pPr>
    </w:p>
    <w:p w:rsidR="00E92A82" w:rsidRP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Pr="00E92A82" w:rsidRDefault="00E92A82">
      <w:pPr>
        <w:pStyle w:val="ConsPlusNormal"/>
        <w:ind w:firstLine="540"/>
        <w:jc w:val="both"/>
      </w:pPr>
    </w:p>
    <w:p w:rsidR="00E92A82" w:rsidRPr="00E92A82" w:rsidRDefault="00E92A82">
      <w:pPr>
        <w:pStyle w:val="ConsPlusNormal"/>
        <w:ind w:firstLine="540"/>
        <w:jc w:val="both"/>
      </w:pPr>
    </w:p>
    <w:p w:rsidR="00E92A82" w:rsidRPr="00E92A82" w:rsidRDefault="00E92A82">
      <w:pPr>
        <w:pStyle w:val="ConsPlusNormal"/>
        <w:jc w:val="right"/>
      </w:pPr>
      <w:r w:rsidRPr="00E92A82">
        <w:lastRenderedPageBreak/>
        <w:t>Приложение 3</w:t>
      </w:r>
    </w:p>
    <w:p w:rsidR="00E92A82" w:rsidRPr="00E92A82" w:rsidRDefault="00E92A82">
      <w:pPr>
        <w:pStyle w:val="ConsPlusNormal"/>
        <w:jc w:val="right"/>
      </w:pPr>
      <w:r w:rsidRPr="00E92A82">
        <w:t>к Положению</w:t>
      </w:r>
    </w:p>
    <w:p w:rsidR="00E92A82" w:rsidRPr="00E92A82" w:rsidRDefault="00E92A82">
      <w:pPr>
        <w:pStyle w:val="ConsPlusNormal"/>
        <w:ind w:firstLine="540"/>
        <w:jc w:val="both"/>
      </w:pPr>
    </w:p>
    <w:p w:rsidR="00E92A82" w:rsidRPr="00E92A82" w:rsidRDefault="00E92A82">
      <w:pPr>
        <w:pStyle w:val="ConsPlusNormal"/>
        <w:jc w:val="center"/>
      </w:pPr>
      <w:r w:rsidRPr="00E92A82">
        <w:t>Список изменяющих документов</w:t>
      </w:r>
    </w:p>
    <w:p w:rsidR="00E92A82" w:rsidRPr="00E92A82" w:rsidRDefault="00E92A82">
      <w:pPr>
        <w:pStyle w:val="ConsPlusNormal"/>
        <w:jc w:val="center"/>
      </w:pPr>
      <w:r w:rsidRPr="00E92A82">
        <w:t xml:space="preserve">(в ред. </w:t>
      </w:r>
      <w:hyperlink r:id="rId49" w:history="1">
        <w:r w:rsidRPr="00E92A82">
          <w:t>постановления</w:t>
        </w:r>
      </w:hyperlink>
      <w:r w:rsidRPr="00E92A82">
        <w:t xml:space="preserve"> Администрации города Тюмени</w:t>
      </w:r>
    </w:p>
    <w:p w:rsidR="00E92A82" w:rsidRPr="00E92A82" w:rsidRDefault="00E92A82">
      <w:pPr>
        <w:pStyle w:val="ConsPlusNormal"/>
        <w:jc w:val="center"/>
      </w:pPr>
      <w:r w:rsidRPr="00E92A82">
        <w:t>от 25.07.2011 N 78-пк)</w:t>
      </w:r>
    </w:p>
    <w:p w:rsidR="00E92A82" w:rsidRPr="00E92A82" w:rsidRDefault="00E92A82">
      <w:pPr>
        <w:pStyle w:val="ConsPlusNormal"/>
        <w:ind w:firstLine="540"/>
        <w:jc w:val="both"/>
      </w:pPr>
    </w:p>
    <w:p w:rsidR="00E92A82" w:rsidRPr="00E92A82" w:rsidRDefault="00E92A82">
      <w:pPr>
        <w:pStyle w:val="ConsPlusNonformat"/>
        <w:jc w:val="both"/>
      </w:pPr>
      <w:r w:rsidRPr="00E92A82">
        <w:t xml:space="preserve">                                            Выплату премии разрешаю</w:t>
      </w:r>
    </w:p>
    <w:p w:rsidR="00E92A82" w:rsidRPr="00E92A82" w:rsidRDefault="00E92A82">
      <w:pPr>
        <w:pStyle w:val="ConsPlusNonformat"/>
        <w:jc w:val="both"/>
      </w:pPr>
      <w:r w:rsidRPr="00E92A82">
        <w:t xml:space="preserve">                                            в размере _____________________</w:t>
      </w:r>
    </w:p>
    <w:p w:rsidR="00E92A82" w:rsidRPr="00E92A82" w:rsidRDefault="00E92A82">
      <w:pPr>
        <w:pStyle w:val="ConsPlusNonformat"/>
        <w:jc w:val="both"/>
      </w:pPr>
      <w:r w:rsidRPr="00E92A82">
        <w:t xml:space="preserve">                                            Руководитель (Учредитель)</w:t>
      </w:r>
    </w:p>
    <w:p w:rsidR="00E92A82" w:rsidRPr="00E92A82" w:rsidRDefault="00E92A82">
      <w:pPr>
        <w:pStyle w:val="ConsPlusNonformat"/>
        <w:jc w:val="both"/>
      </w:pPr>
      <w:r w:rsidRPr="00E92A82">
        <w:t xml:space="preserve">                                            ________________________ Ф.И.О.</w:t>
      </w:r>
    </w:p>
    <w:p w:rsidR="00E92A82" w:rsidRPr="00E92A82" w:rsidRDefault="00E92A82">
      <w:pPr>
        <w:pStyle w:val="ConsPlusNonformat"/>
        <w:jc w:val="both"/>
      </w:pPr>
      <w:r w:rsidRPr="00E92A82">
        <w:t xml:space="preserve">                                            "____" _______________ 20___ г.</w:t>
      </w:r>
    </w:p>
    <w:p w:rsidR="00E92A82" w:rsidRPr="00E92A82" w:rsidRDefault="00E92A82">
      <w:pPr>
        <w:pStyle w:val="ConsPlusNonformat"/>
        <w:jc w:val="both"/>
      </w:pPr>
    </w:p>
    <w:p w:rsidR="00E92A82" w:rsidRPr="00E92A82" w:rsidRDefault="00E92A82">
      <w:pPr>
        <w:pStyle w:val="ConsPlusNonformat"/>
        <w:jc w:val="both"/>
      </w:pPr>
      <w:bookmarkStart w:id="45" w:name="P1208"/>
      <w:bookmarkEnd w:id="45"/>
      <w:r w:rsidRPr="00E92A82">
        <w:t xml:space="preserve">                                   ОТЧЕТ</w:t>
      </w:r>
    </w:p>
    <w:p w:rsidR="00E92A82" w:rsidRPr="00E92A82" w:rsidRDefault="00E92A82">
      <w:pPr>
        <w:pStyle w:val="ConsPlusNonformat"/>
        <w:jc w:val="both"/>
      </w:pPr>
      <w:r w:rsidRPr="00E92A82">
        <w:t xml:space="preserve">          на премирование руководителя муниципального учреждения</w:t>
      </w:r>
    </w:p>
    <w:p w:rsidR="00E92A82" w:rsidRPr="00E92A82" w:rsidRDefault="00E92A82">
      <w:pPr>
        <w:pStyle w:val="ConsPlusNonformat"/>
        <w:jc w:val="both"/>
      </w:pPr>
    </w:p>
    <w:p w:rsidR="00E92A82" w:rsidRPr="00E92A82" w:rsidRDefault="00E92A82">
      <w:pPr>
        <w:pStyle w:val="ConsPlusNonformat"/>
        <w:jc w:val="both"/>
      </w:pPr>
      <w:r w:rsidRPr="00E92A82">
        <w:t>Руководитель муниципального      __________________________________________</w:t>
      </w:r>
    </w:p>
    <w:p w:rsidR="00E92A82" w:rsidRPr="00E92A82" w:rsidRDefault="00E92A82">
      <w:pPr>
        <w:pStyle w:val="ConsPlusNonformat"/>
        <w:jc w:val="both"/>
      </w:pPr>
      <w:r w:rsidRPr="00E92A82">
        <w:t xml:space="preserve">учреждения                                </w:t>
      </w:r>
      <w:proofErr w:type="gramStart"/>
      <w:r w:rsidRPr="00E92A82">
        <w:t xml:space="preserve">   (</w:t>
      </w:r>
      <w:proofErr w:type="gramEnd"/>
      <w:r w:rsidRPr="00E92A82">
        <w:t>Ф.И.О., должность)</w:t>
      </w:r>
    </w:p>
    <w:p w:rsidR="00E92A82" w:rsidRPr="00E92A82" w:rsidRDefault="00E92A82">
      <w:pPr>
        <w:pStyle w:val="ConsPlusNonformat"/>
        <w:jc w:val="both"/>
      </w:pPr>
      <w:r w:rsidRPr="00E92A82">
        <w:t>Муниципальное учреждение         __________________________________________</w:t>
      </w:r>
    </w:p>
    <w:p w:rsidR="00E92A82" w:rsidRPr="00E92A82" w:rsidRDefault="00E92A82">
      <w:pPr>
        <w:pStyle w:val="ConsPlusNonformat"/>
        <w:jc w:val="both"/>
      </w:pPr>
      <w:r w:rsidRPr="00E92A82">
        <w:t xml:space="preserve">                                      (наименование, юридический адрес)</w:t>
      </w:r>
    </w:p>
    <w:p w:rsidR="00E92A82" w:rsidRPr="00E92A82" w:rsidRDefault="00E92A82">
      <w:pPr>
        <w:pStyle w:val="ConsPlusNonformat"/>
        <w:jc w:val="both"/>
      </w:pPr>
      <w:r w:rsidRPr="00E92A82">
        <w:t>Срок действия трудового договора __________________________________________</w:t>
      </w:r>
    </w:p>
    <w:p w:rsidR="00E92A82" w:rsidRPr="00E92A82" w:rsidRDefault="00E92A82">
      <w:pPr>
        <w:pStyle w:val="ConsPlusNonformat"/>
        <w:jc w:val="both"/>
      </w:pPr>
      <w:r w:rsidRPr="00E92A82">
        <w:t>руководителя</w:t>
      </w:r>
    </w:p>
    <w:p w:rsidR="00E92A82" w:rsidRPr="00E92A82" w:rsidRDefault="00E92A82">
      <w:pPr>
        <w:pStyle w:val="ConsPlusNonformat"/>
        <w:jc w:val="both"/>
      </w:pPr>
      <w:r w:rsidRPr="00E92A82">
        <w:t>Отчетный период, за который    ____________________________________________</w:t>
      </w:r>
    </w:p>
    <w:p w:rsidR="00E92A82" w:rsidRPr="00E92A82" w:rsidRDefault="00E92A82">
      <w:pPr>
        <w:pStyle w:val="ConsPlusNonformat"/>
        <w:jc w:val="both"/>
      </w:pPr>
      <w:r w:rsidRPr="00E92A82">
        <w:t>начисляется премия</w:t>
      </w:r>
    </w:p>
    <w:p w:rsidR="00E92A82" w:rsidRPr="00E92A82" w:rsidRDefault="00E92A82">
      <w:pPr>
        <w:pStyle w:val="ConsPlusNormal"/>
        <w:ind w:firstLine="540"/>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585"/>
        <w:gridCol w:w="4563"/>
        <w:gridCol w:w="1287"/>
        <w:gridCol w:w="1404"/>
        <w:gridCol w:w="1404"/>
      </w:tblGrid>
      <w:tr w:rsidR="00E92A82" w:rsidRPr="00E92A82">
        <w:trPr>
          <w:trHeight w:val="244"/>
        </w:trPr>
        <w:tc>
          <w:tcPr>
            <w:tcW w:w="585" w:type="dxa"/>
          </w:tcPr>
          <w:p w:rsidR="00E92A82" w:rsidRPr="00E92A82" w:rsidRDefault="00E92A82">
            <w:pPr>
              <w:pStyle w:val="ConsPlusNonformat"/>
              <w:jc w:val="both"/>
            </w:pPr>
            <w:r w:rsidRPr="00E92A82">
              <w:t xml:space="preserve"> N </w:t>
            </w:r>
          </w:p>
          <w:p w:rsidR="00E92A82" w:rsidRPr="00E92A82" w:rsidRDefault="00E92A82">
            <w:pPr>
              <w:pStyle w:val="ConsPlusNonformat"/>
              <w:jc w:val="both"/>
            </w:pPr>
            <w:r w:rsidRPr="00E92A82">
              <w:t>п/п</w:t>
            </w:r>
          </w:p>
        </w:tc>
        <w:tc>
          <w:tcPr>
            <w:tcW w:w="4563" w:type="dxa"/>
          </w:tcPr>
          <w:p w:rsidR="00E92A82" w:rsidRPr="00E92A82" w:rsidRDefault="00E92A82">
            <w:pPr>
              <w:pStyle w:val="ConsPlusNonformat"/>
              <w:jc w:val="both"/>
            </w:pPr>
            <w:r w:rsidRPr="00E92A82">
              <w:t xml:space="preserve">             Показатели              </w:t>
            </w:r>
          </w:p>
        </w:tc>
        <w:tc>
          <w:tcPr>
            <w:tcW w:w="1287" w:type="dxa"/>
          </w:tcPr>
          <w:p w:rsidR="00E92A82" w:rsidRPr="00E92A82" w:rsidRDefault="00E92A82">
            <w:pPr>
              <w:pStyle w:val="ConsPlusNonformat"/>
              <w:jc w:val="both"/>
            </w:pPr>
            <w:r w:rsidRPr="00E92A82">
              <w:t xml:space="preserve">Ед. изм. </w:t>
            </w:r>
          </w:p>
        </w:tc>
        <w:tc>
          <w:tcPr>
            <w:tcW w:w="1404" w:type="dxa"/>
          </w:tcPr>
          <w:p w:rsidR="00E92A82" w:rsidRPr="00E92A82" w:rsidRDefault="00E92A82">
            <w:pPr>
              <w:pStyle w:val="ConsPlusNonformat"/>
              <w:jc w:val="both"/>
            </w:pPr>
            <w:r w:rsidRPr="00E92A82">
              <w:t xml:space="preserve">    За    </w:t>
            </w:r>
          </w:p>
          <w:p w:rsidR="00E92A82" w:rsidRPr="00E92A82" w:rsidRDefault="00E92A82">
            <w:pPr>
              <w:pStyle w:val="ConsPlusNonformat"/>
              <w:jc w:val="both"/>
            </w:pPr>
            <w:r w:rsidRPr="00E92A82">
              <w:t>предыдущий</w:t>
            </w:r>
          </w:p>
          <w:p w:rsidR="00E92A82" w:rsidRPr="00E92A82" w:rsidRDefault="00E92A82">
            <w:pPr>
              <w:pStyle w:val="ConsPlusNonformat"/>
              <w:jc w:val="both"/>
            </w:pPr>
            <w:r w:rsidRPr="00E92A82">
              <w:t xml:space="preserve">  период  </w:t>
            </w:r>
          </w:p>
        </w:tc>
        <w:tc>
          <w:tcPr>
            <w:tcW w:w="1404" w:type="dxa"/>
          </w:tcPr>
          <w:p w:rsidR="00E92A82" w:rsidRPr="00E92A82" w:rsidRDefault="00E92A82">
            <w:pPr>
              <w:pStyle w:val="ConsPlusNonformat"/>
              <w:jc w:val="both"/>
            </w:pPr>
            <w:r w:rsidRPr="00E92A82">
              <w:t xml:space="preserve">    За    </w:t>
            </w:r>
          </w:p>
          <w:p w:rsidR="00E92A82" w:rsidRPr="00E92A82" w:rsidRDefault="00E92A82">
            <w:pPr>
              <w:pStyle w:val="ConsPlusNonformat"/>
              <w:jc w:val="both"/>
            </w:pPr>
            <w:r w:rsidRPr="00E92A82">
              <w:t xml:space="preserve"> отчетный </w:t>
            </w:r>
          </w:p>
          <w:p w:rsidR="00E92A82" w:rsidRPr="00E92A82" w:rsidRDefault="00E92A82">
            <w:pPr>
              <w:pStyle w:val="ConsPlusNonformat"/>
              <w:jc w:val="both"/>
            </w:pPr>
            <w:r w:rsidRPr="00E92A82">
              <w:t xml:space="preserve">  период  </w:t>
            </w:r>
          </w:p>
        </w:tc>
      </w:tr>
      <w:tr w:rsidR="00E92A82" w:rsidRPr="00E92A82">
        <w:trPr>
          <w:trHeight w:val="244"/>
        </w:trPr>
        <w:tc>
          <w:tcPr>
            <w:tcW w:w="9243" w:type="dxa"/>
            <w:gridSpan w:val="5"/>
            <w:tcBorders>
              <w:top w:val="nil"/>
            </w:tcBorders>
          </w:tcPr>
          <w:p w:rsidR="00E92A82" w:rsidRPr="00E92A82" w:rsidRDefault="00E92A82">
            <w:pPr>
              <w:pStyle w:val="ConsPlusNonformat"/>
              <w:jc w:val="both"/>
            </w:pPr>
            <w:r w:rsidRPr="00E92A82">
              <w:t xml:space="preserve">               Основные показатели деятельности учреждения               </w:t>
            </w:r>
          </w:p>
        </w:tc>
      </w:tr>
      <w:tr w:rsidR="00E92A82" w:rsidRPr="00E92A82">
        <w:trPr>
          <w:trHeight w:val="244"/>
        </w:trPr>
        <w:tc>
          <w:tcPr>
            <w:tcW w:w="585" w:type="dxa"/>
            <w:tcBorders>
              <w:top w:val="nil"/>
            </w:tcBorders>
          </w:tcPr>
          <w:p w:rsidR="00E92A82" w:rsidRPr="00E92A82" w:rsidRDefault="00E92A82">
            <w:pPr>
              <w:pStyle w:val="ConsPlusNonformat"/>
              <w:jc w:val="both"/>
            </w:pPr>
            <w:r w:rsidRPr="00E92A82">
              <w:t xml:space="preserve">1. </w:t>
            </w:r>
          </w:p>
        </w:tc>
        <w:tc>
          <w:tcPr>
            <w:tcW w:w="4563" w:type="dxa"/>
            <w:tcBorders>
              <w:top w:val="nil"/>
            </w:tcBorders>
          </w:tcPr>
          <w:p w:rsidR="00E92A82" w:rsidRPr="00E92A82" w:rsidRDefault="00E92A82">
            <w:pPr>
              <w:pStyle w:val="ConsPlusNonformat"/>
              <w:jc w:val="both"/>
            </w:pPr>
            <w:r w:rsidRPr="00E92A82">
              <w:t xml:space="preserve">Численность работников по штатному   </w:t>
            </w:r>
          </w:p>
          <w:p w:rsidR="00E92A82" w:rsidRPr="00E92A82" w:rsidRDefault="00E92A82">
            <w:pPr>
              <w:pStyle w:val="ConsPlusNonformat"/>
              <w:jc w:val="both"/>
            </w:pPr>
            <w:r w:rsidRPr="00E92A82">
              <w:t xml:space="preserve">расписанию                           </w:t>
            </w:r>
          </w:p>
        </w:tc>
        <w:tc>
          <w:tcPr>
            <w:tcW w:w="1287" w:type="dxa"/>
            <w:tcBorders>
              <w:top w:val="nil"/>
            </w:tcBorders>
          </w:tcPr>
          <w:p w:rsidR="00E92A82" w:rsidRPr="00E92A82" w:rsidRDefault="00E92A82">
            <w:pPr>
              <w:pStyle w:val="ConsPlusNonformat"/>
              <w:jc w:val="both"/>
            </w:pPr>
            <w:r w:rsidRPr="00E92A82">
              <w:t xml:space="preserve">  чел.   </w:t>
            </w:r>
          </w:p>
        </w:tc>
        <w:tc>
          <w:tcPr>
            <w:tcW w:w="1404" w:type="dxa"/>
            <w:tcBorders>
              <w:top w:val="nil"/>
            </w:tcBorders>
          </w:tcPr>
          <w:p w:rsidR="00E92A82" w:rsidRPr="00E92A82" w:rsidRDefault="00E92A82">
            <w:pPr>
              <w:pStyle w:val="ConsPlusNonformat"/>
              <w:jc w:val="both"/>
            </w:pPr>
          </w:p>
        </w:tc>
        <w:tc>
          <w:tcPr>
            <w:tcW w:w="1404" w:type="dxa"/>
            <w:tcBorders>
              <w:top w:val="nil"/>
            </w:tcBorders>
          </w:tcPr>
          <w:p w:rsidR="00E92A82" w:rsidRPr="00E92A82" w:rsidRDefault="00E92A82">
            <w:pPr>
              <w:pStyle w:val="ConsPlusNonformat"/>
              <w:jc w:val="both"/>
            </w:pPr>
          </w:p>
        </w:tc>
      </w:tr>
      <w:tr w:rsidR="00E92A82" w:rsidRPr="00E92A82">
        <w:trPr>
          <w:trHeight w:val="244"/>
        </w:trPr>
        <w:tc>
          <w:tcPr>
            <w:tcW w:w="585" w:type="dxa"/>
            <w:tcBorders>
              <w:top w:val="nil"/>
            </w:tcBorders>
          </w:tcPr>
          <w:p w:rsidR="00E92A82" w:rsidRPr="00E92A82" w:rsidRDefault="00E92A82">
            <w:pPr>
              <w:pStyle w:val="ConsPlusNonformat"/>
              <w:jc w:val="both"/>
            </w:pPr>
            <w:r w:rsidRPr="00E92A82">
              <w:t xml:space="preserve">2. </w:t>
            </w:r>
          </w:p>
        </w:tc>
        <w:tc>
          <w:tcPr>
            <w:tcW w:w="4563" w:type="dxa"/>
            <w:tcBorders>
              <w:top w:val="nil"/>
            </w:tcBorders>
          </w:tcPr>
          <w:p w:rsidR="00E92A82" w:rsidRPr="00E92A82" w:rsidRDefault="00E92A82">
            <w:pPr>
              <w:pStyle w:val="ConsPlusNonformat"/>
              <w:jc w:val="both"/>
            </w:pPr>
            <w:r w:rsidRPr="00E92A82">
              <w:t xml:space="preserve">Фактическая среднесписочная          </w:t>
            </w:r>
          </w:p>
          <w:p w:rsidR="00E92A82" w:rsidRPr="00E92A82" w:rsidRDefault="00E92A82">
            <w:pPr>
              <w:pStyle w:val="ConsPlusNonformat"/>
              <w:jc w:val="both"/>
            </w:pPr>
            <w:r w:rsidRPr="00E92A82">
              <w:t xml:space="preserve">численность работников               </w:t>
            </w:r>
          </w:p>
        </w:tc>
        <w:tc>
          <w:tcPr>
            <w:tcW w:w="1287" w:type="dxa"/>
            <w:tcBorders>
              <w:top w:val="nil"/>
            </w:tcBorders>
          </w:tcPr>
          <w:p w:rsidR="00E92A82" w:rsidRPr="00E92A82" w:rsidRDefault="00E92A82">
            <w:pPr>
              <w:pStyle w:val="ConsPlusNonformat"/>
              <w:jc w:val="both"/>
            </w:pPr>
            <w:r w:rsidRPr="00E92A82">
              <w:t xml:space="preserve">  чел.   </w:t>
            </w:r>
          </w:p>
        </w:tc>
        <w:tc>
          <w:tcPr>
            <w:tcW w:w="1404" w:type="dxa"/>
            <w:tcBorders>
              <w:top w:val="nil"/>
            </w:tcBorders>
          </w:tcPr>
          <w:p w:rsidR="00E92A82" w:rsidRPr="00E92A82" w:rsidRDefault="00E92A82">
            <w:pPr>
              <w:pStyle w:val="ConsPlusNonformat"/>
              <w:jc w:val="both"/>
            </w:pPr>
          </w:p>
        </w:tc>
        <w:tc>
          <w:tcPr>
            <w:tcW w:w="1404" w:type="dxa"/>
            <w:tcBorders>
              <w:top w:val="nil"/>
            </w:tcBorders>
          </w:tcPr>
          <w:p w:rsidR="00E92A82" w:rsidRPr="00E92A82" w:rsidRDefault="00E92A82">
            <w:pPr>
              <w:pStyle w:val="ConsPlusNonformat"/>
              <w:jc w:val="both"/>
            </w:pPr>
          </w:p>
        </w:tc>
      </w:tr>
      <w:tr w:rsidR="00E92A82" w:rsidRPr="00E92A82">
        <w:trPr>
          <w:trHeight w:val="244"/>
        </w:trPr>
        <w:tc>
          <w:tcPr>
            <w:tcW w:w="585" w:type="dxa"/>
            <w:tcBorders>
              <w:top w:val="nil"/>
            </w:tcBorders>
          </w:tcPr>
          <w:p w:rsidR="00E92A82" w:rsidRPr="00E92A82" w:rsidRDefault="00E92A82">
            <w:pPr>
              <w:pStyle w:val="ConsPlusNonformat"/>
              <w:jc w:val="both"/>
            </w:pPr>
            <w:r w:rsidRPr="00E92A82">
              <w:t xml:space="preserve">3. </w:t>
            </w:r>
          </w:p>
        </w:tc>
        <w:tc>
          <w:tcPr>
            <w:tcW w:w="4563" w:type="dxa"/>
            <w:tcBorders>
              <w:top w:val="nil"/>
            </w:tcBorders>
          </w:tcPr>
          <w:p w:rsidR="00E92A82" w:rsidRPr="00E92A82" w:rsidRDefault="00E92A82">
            <w:pPr>
              <w:pStyle w:val="ConsPlusNonformat"/>
              <w:jc w:val="both"/>
            </w:pPr>
            <w:r w:rsidRPr="00E92A82">
              <w:t xml:space="preserve">Среднемесячная заработная плата по   </w:t>
            </w:r>
          </w:p>
          <w:p w:rsidR="00E92A82" w:rsidRPr="00E92A82" w:rsidRDefault="00E92A82">
            <w:pPr>
              <w:pStyle w:val="ConsPlusNonformat"/>
              <w:jc w:val="both"/>
            </w:pPr>
            <w:r w:rsidRPr="00E92A82">
              <w:t xml:space="preserve">учреждению                           </w:t>
            </w:r>
          </w:p>
        </w:tc>
        <w:tc>
          <w:tcPr>
            <w:tcW w:w="1287" w:type="dxa"/>
            <w:tcBorders>
              <w:top w:val="nil"/>
            </w:tcBorders>
          </w:tcPr>
          <w:p w:rsidR="00E92A82" w:rsidRPr="00E92A82" w:rsidRDefault="00E92A82">
            <w:pPr>
              <w:pStyle w:val="ConsPlusNonformat"/>
              <w:jc w:val="both"/>
            </w:pPr>
            <w:r w:rsidRPr="00E92A82">
              <w:t xml:space="preserve">  руб.   </w:t>
            </w:r>
          </w:p>
        </w:tc>
        <w:tc>
          <w:tcPr>
            <w:tcW w:w="1404" w:type="dxa"/>
            <w:tcBorders>
              <w:top w:val="nil"/>
            </w:tcBorders>
          </w:tcPr>
          <w:p w:rsidR="00E92A82" w:rsidRPr="00E92A82" w:rsidRDefault="00E92A82">
            <w:pPr>
              <w:pStyle w:val="ConsPlusNonformat"/>
              <w:jc w:val="both"/>
            </w:pPr>
          </w:p>
        </w:tc>
        <w:tc>
          <w:tcPr>
            <w:tcW w:w="1404" w:type="dxa"/>
            <w:tcBorders>
              <w:top w:val="nil"/>
            </w:tcBorders>
          </w:tcPr>
          <w:p w:rsidR="00E92A82" w:rsidRPr="00E92A82" w:rsidRDefault="00E92A82">
            <w:pPr>
              <w:pStyle w:val="ConsPlusNonformat"/>
              <w:jc w:val="both"/>
            </w:pPr>
          </w:p>
        </w:tc>
      </w:tr>
      <w:tr w:rsidR="00E92A82" w:rsidRPr="00E92A82">
        <w:trPr>
          <w:trHeight w:val="244"/>
        </w:trPr>
        <w:tc>
          <w:tcPr>
            <w:tcW w:w="585" w:type="dxa"/>
            <w:tcBorders>
              <w:top w:val="nil"/>
            </w:tcBorders>
          </w:tcPr>
          <w:p w:rsidR="00E92A82" w:rsidRPr="00E92A82" w:rsidRDefault="00E92A82">
            <w:pPr>
              <w:pStyle w:val="ConsPlusNonformat"/>
              <w:jc w:val="both"/>
            </w:pPr>
            <w:r w:rsidRPr="00E92A82">
              <w:t xml:space="preserve">4. </w:t>
            </w:r>
          </w:p>
        </w:tc>
        <w:tc>
          <w:tcPr>
            <w:tcW w:w="4563" w:type="dxa"/>
            <w:tcBorders>
              <w:top w:val="nil"/>
            </w:tcBorders>
          </w:tcPr>
          <w:p w:rsidR="00E92A82" w:rsidRPr="00E92A82" w:rsidRDefault="00E92A82">
            <w:pPr>
              <w:pStyle w:val="ConsPlusNonformat"/>
              <w:jc w:val="both"/>
            </w:pPr>
            <w:r w:rsidRPr="00E92A82">
              <w:t xml:space="preserve">Фонд заработной платы руководителя   </w:t>
            </w:r>
          </w:p>
          <w:p w:rsidR="00E92A82" w:rsidRPr="00E92A82" w:rsidRDefault="00E92A82">
            <w:pPr>
              <w:pStyle w:val="ConsPlusNonformat"/>
              <w:jc w:val="both"/>
            </w:pPr>
            <w:r w:rsidRPr="00E92A82">
              <w:t xml:space="preserve">за отчетный период, в </w:t>
            </w:r>
            <w:proofErr w:type="spellStart"/>
            <w:r w:rsidRPr="00E92A82">
              <w:t>т.ч</w:t>
            </w:r>
            <w:proofErr w:type="spellEnd"/>
            <w:r w:rsidRPr="00E92A82">
              <w:t xml:space="preserve">.           </w:t>
            </w:r>
          </w:p>
          <w:p w:rsidR="00E92A82" w:rsidRPr="00E92A82" w:rsidRDefault="00E92A82">
            <w:pPr>
              <w:pStyle w:val="ConsPlusNonformat"/>
              <w:jc w:val="both"/>
            </w:pPr>
            <w:r w:rsidRPr="00E92A82">
              <w:t xml:space="preserve">- сумма должностного оклада по       </w:t>
            </w:r>
          </w:p>
          <w:p w:rsidR="00E92A82" w:rsidRPr="00E92A82" w:rsidRDefault="00E92A82">
            <w:pPr>
              <w:pStyle w:val="ConsPlusNonformat"/>
              <w:jc w:val="both"/>
            </w:pPr>
            <w:r w:rsidRPr="00E92A82">
              <w:t xml:space="preserve">трудовому договору                   </w:t>
            </w:r>
          </w:p>
        </w:tc>
        <w:tc>
          <w:tcPr>
            <w:tcW w:w="1287" w:type="dxa"/>
            <w:tcBorders>
              <w:top w:val="nil"/>
            </w:tcBorders>
          </w:tcPr>
          <w:p w:rsidR="00E92A82" w:rsidRPr="00E92A82" w:rsidRDefault="00E92A82">
            <w:pPr>
              <w:pStyle w:val="ConsPlusNonformat"/>
              <w:jc w:val="both"/>
            </w:pPr>
            <w:r w:rsidRPr="00E92A82">
              <w:t>тыс. руб.</w:t>
            </w:r>
          </w:p>
        </w:tc>
        <w:tc>
          <w:tcPr>
            <w:tcW w:w="1404" w:type="dxa"/>
            <w:tcBorders>
              <w:top w:val="nil"/>
            </w:tcBorders>
          </w:tcPr>
          <w:p w:rsidR="00E92A82" w:rsidRPr="00E92A82" w:rsidRDefault="00E92A82">
            <w:pPr>
              <w:pStyle w:val="ConsPlusNonformat"/>
              <w:jc w:val="both"/>
            </w:pPr>
          </w:p>
        </w:tc>
        <w:tc>
          <w:tcPr>
            <w:tcW w:w="1404" w:type="dxa"/>
            <w:tcBorders>
              <w:top w:val="nil"/>
            </w:tcBorders>
          </w:tcPr>
          <w:p w:rsidR="00E92A82" w:rsidRPr="00E92A82" w:rsidRDefault="00E92A82">
            <w:pPr>
              <w:pStyle w:val="ConsPlusNonformat"/>
              <w:jc w:val="both"/>
            </w:pPr>
          </w:p>
        </w:tc>
      </w:tr>
      <w:tr w:rsidR="00E92A82" w:rsidRPr="00E92A82">
        <w:trPr>
          <w:trHeight w:val="244"/>
        </w:trPr>
        <w:tc>
          <w:tcPr>
            <w:tcW w:w="585" w:type="dxa"/>
            <w:tcBorders>
              <w:top w:val="nil"/>
            </w:tcBorders>
          </w:tcPr>
          <w:p w:rsidR="00E92A82" w:rsidRPr="00E92A82" w:rsidRDefault="00E92A82">
            <w:pPr>
              <w:pStyle w:val="ConsPlusNonformat"/>
              <w:jc w:val="both"/>
            </w:pPr>
            <w:r w:rsidRPr="00E92A82">
              <w:t xml:space="preserve">5. </w:t>
            </w:r>
          </w:p>
        </w:tc>
        <w:tc>
          <w:tcPr>
            <w:tcW w:w="4563" w:type="dxa"/>
            <w:tcBorders>
              <w:top w:val="nil"/>
            </w:tcBorders>
          </w:tcPr>
          <w:p w:rsidR="00E92A82" w:rsidRPr="00E92A82" w:rsidRDefault="00E92A82">
            <w:pPr>
              <w:pStyle w:val="ConsPlusNonformat"/>
              <w:jc w:val="both"/>
            </w:pPr>
            <w:r w:rsidRPr="00E92A82">
              <w:t xml:space="preserve">Кредиторская задолженность на конец  </w:t>
            </w:r>
          </w:p>
          <w:p w:rsidR="00E92A82" w:rsidRPr="00E92A82" w:rsidRDefault="00E92A82">
            <w:pPr>
              <w:pStyle w:val="ConsPlusNonformat"/>
              <w:jc w:val="both"/>
            </w:pPr>
            <w:r w:rsidRPr="00E92A82">
              <w:t xml:space="preserve">отчетного периода, в </w:t>
            </w:r>
            <w:proofErr w:type="spellStart"/>
            <w:r w:rsidRPr="00E92A82">
              <w:t>т.ч</w:t>
            </w:r>
            <w:proofErr w:type="spellEnd"/>
            <w:r w:rsidRPr="00E92A82">
              <w:t xml:space="preserve">.            </w:t>
            </w:r>
          </w:p>
          <w:p w:rsidR="00E92A82" w:rsidRPr="00E92A82" w:rsidRDefault="00E92A82">
            <w:pPr>
              <w:pStyle w:val="ConsPlusNonformat"/>
              <w:jc w:val="both"/>
            </w:pPr>
            <w:r w:rsidRPr="00E92A82">
              <w:t xml:space="preserve">а) поставщикам и подрядчикам,        </w:t>
            </w:r>
          </w:p>
          <w:p w:rsidR="00E92A82" w:rsidRPr="00E92A82" w:rsidRDefault="00E92A82">
            <w:pPr>
              <w:pStyle w:val="ConsPlusNonformat"/>
              <w:jc w:val="both"/>
            </w:pPr>
            <w:r w:rsidRPr="00E92A82">
              <w:t xml:space="preserve">в </w:t>
            </w:r>
            <w:proofErr w:type="spellStart"/>
            <w:r w:rsidRPr="00E92A82">
              <w:t>т.ч</w:t>
            </w:r>
            <w:proofErr w:type="spellEnd"/>
            <w:r w:rsidRPr="00E92A82">
              <w:t xml:space="preserve">. срок оплаты, которой не       </w:t>
            </w:r>
          </w:p>
          <w:p w:rsidR="00E92A82" w:rsidRPr="00E92A82" w:rsidRDefault="00E92A82">
            <w:pPr>
              <w:pStyle w:val="ConsPlusNonformat"/>
              <w:jc w:val="both"/>
            </w:pPr>
            <w:r w:rsidRPr="00E92A82">
              <w:t xml:space="preserve">наступил;                            </w:t>
            </w:r>
          </w:p>
          <w:p w:rsidR="00E92A82" w:rsidRPr="00E92A82" w:rsidRDefault="00E92A82">
            <w:pPr>
              <w:pStyle w:val="ConsPlusNonformat"/>
              <w:jc w:val="both"/>
            </w:pPr>
            <w:r w:rsidRPr="00E92A82">
              <w:t>б) задолженность по налогам и сборам,</w:t>
            </w:r>
          </w:p>
          <w:p w:rsidR="00E92A82" w:rsidRPr="00E92A82" w:rsidRDefault="00E92A82">
            <w:pPr>
              <w:pStyle w:val="ConsPlusNonformat"/>
              <w:jc w:val="both"/>
            </w:pPr>
            <w:r w:rsidRPr="00E92A82">
              <w:t xml:space="preserve">в </w:t>
            </w:r>
            <w:proofErr w:type="spellStart"/>
            <w:r w:rsidRPr="00E92A82">
              <w:t>т.ч</w:t>
            </w:r>
            <w:proofErr w:type="spellEnd"/>
            <w:r w:rsidRPr="00E92A82">
              <w:t xml:space="preserve">. срок оплаты, которой не       </w:t>
            </w:r>
          </w:p>
          <w:p w:rsidR="00E92A82" w:rsidRPr="00E92A82" w:rsidRDefault="00E92A82">
            <w:pPr>
              <w:pStyle w:val="ConsPlusNonformat"/>
              <w:jc w:val="both"/>
            </w:pPr>
            <w:r w:rsidRPr="00E92A82">
              <w:t xml:space="preserve">наступил;                            </w:t>
            </w:r>
          </w:p>
          <w:p w:rsidR="00E92A82" w:rsidRPr="00E92A82" w:rsidRDefault="00E92A82">
            <w:pPr>
              <w:pStyle w:val="ConsPlusNonformat"/>
              <w:jc w:val="both"/>
            </w:pPr>
            <w:r w:rsidRPr="00E92A82">
              <w:t xml:space="preserve">в) задолженность перед               </w:t>
            </w:r>
          </w:p>
          <w:p w:rsidR="00E92A82" w:rsidRPr="00E92A82" w:rsidRDefault="00E92A82">
            <w:pPr>
              <w:pStyle w:val="ConsPlusNonformat"/>
              <w:jc w:val="both"/>
            </w:pPr>
            <w:r w:rsidRPr="00E92A82">
              <w:t xml:space="preserve">государственными внебюджетными       </w:t>
            </w:r>
          </w:p>
          <w:p w:rsidR="00E92A82" w:rsidRPr="00E92A82" w:rsidRDefault="00E92A82">
            <w:pPr>
              <w:pStyle w:val="ConsPlusNonformat"/>
              <w:jc w:val="both"/>
            </w:pPr>
            <w:r w:rsidRPr="00E92A82">
              <w:t xml:space="preserve">фондами,                             </w:t>
            </w:r>
          </w:p>
          <w:p w:rsidR="00E92A82" w:rsidRPr="00E92A82" w:rsidRDefault="00E92A82">
            <w:pPr>
              <w:pStyle w:val="ConsPlusNonformat"/>
              <w:jc w:val="both"/>
            </w:pPr>
            <w:r w:rsidRPr="00E92A82">
              <w:t xml:space="preserve">в </w:t>
            </w:r>
            <w:proofErr w:type="spellStart"/>
            <w:r w:rsidRPr="00E92A82">
              <w:t>т.ч</w:t>
            </w:r>
            <w:proofErr w:type="spellEnd"/>
            <w:r w:rsidRPr="00E92A82">
              <w:t xml:space="preserve">. срок оплаты, которой не       </w:t>
            </w:r>
          </w:p>
          <w:p w:rsidR="00E92A82" w:rsidRPr="00E92A82" w:rsidRDefault="00E92A82">
            <w:pPr>
              <w:pStyle w:val="ConsPlusNonformat"/>
              <w:jc w:val="both"/>
            </w:pPr>
            <w:r w:rsidRPr="00E92A82">
              <w:t xml:space="preserve">наступил;                            </w:t>
            </w:r>
          </w:p>
          <w:p w:rsidR="00E92A82" w:rsidRPr="00E92A82" w:rsidRDefault="00E92A82">
            <w:pPr>
              <w:pStyle w:val="ConsPlusNonformat"/>
              <w:jc w:val="both"/>
            </w:pPr>
            <w:r w:rsidRPr="00E92A82">
              <w:t xml:space="preserve">г) задолженность по заработной плате </w:t>
            </w:r>
          </w:p>
          <w:p w:rsidR="00E92A82" w:rsidRPr="00E92A82" w:rsidRDefault="00E92A82">
            <w:pPr>
              <w:pStyle w:val="ConsPlusNonformat"/>
              <w:jc w:val="both"/>
            </w:pPr>
            <w:r w:rsidRPr="00E92A82">
              <w:t xml:space="preserve">перед персоналом предприятия,        </w:t>
            </w:r>
          </w:p>
          <w:p w:rsidR="00E92A82" w:rsidRPr="00E92A82" w:rsidRDefault="00E92A82">
            <w:pPr>
              <w:pStyle w:val="ConsPlusNonformat"/>
              <w:jc w:val="both"/>
            </w:pPr>
            <w:r w:rsidRPr="00E92A82">
              <w:t xml:space="preserve">в </w:t>
            </w:r>
            <w:proofErr w:type="spellStart"/>
            <w:r w:rsidRPr="00E92A82">
              <w:t>т.ч</w:t>
            </w:r>
            <w:proofErr w:type="spellEnd"/>
            <w:r w:rsidRPr="00E92A82">
              <w:t xml:space="preserve">. срок оплаты, которой не       </w:t>
            </w:r>
          </w:p>
          <w:p w:rsidR="00E92A82" w:rsidRPr="00E92A82" w:rsidRDefault="00E92A82">
            <w:pPr>
              <w:pStyle w:val="ConsPlusNonformat"/>
              <w:jc w:val="both"/>
            </w:pPr>
            <w:r w:rsidRPr="00E92A82">
              <w:t xml:space="preserve">наступил                             </w:t>
            </w:r>
          </w:p>
        </w:tc>
        <w:tc>
          <w:tcPr>
            <w:tcW w:w="1287" w:type="dxa"/>
            <w:tcBorders>
              <w:top w:val="nil"/>
            </w:tcBorders>
          </w:tcPr>
          <w:p w:rsidR="00E92A82" w:rsidRPr="00E92A82" w:rsidRDefault="00E92A82">
            <w:pPr>
              <w:pStyle w:val="ConsPlusNonformat"/>
              <w:jc w:val="both"/>
            </w:pPr>
            <w:r w:rsidRPr="00E92A82">
              <w:t>тыс. руб.</w:t>
            </w:r>
          </w:p>
        </w:tc>
        <w:tc>
          <w:tcPr>
            <w:tcW w:w="1404" w:type="dxa"/>
            <w:tcBorders>
              <w:top w:val="nil"/>
            </w:tcBorders>
          </w:tcPr>
          <w:p w:rsidR="00E92A82" w:rsidRPr="00E92A82" w:rsidRDefault="00E92A82">
            <w:pPr>
              <w:pStyle w:val="ConsPlusNonformat"/>
              <w:jc w:val="both"/>
            </w:pPr>
          </w:p>
        </w:tc>
        <w:tc>
          <w:tcPr>
            <w:tcW w:w="1404" w:type="dxa"/>
            <w:tcBorders>
              <w:top w:val="nil"/>
            </w:tcBorders>
          </w:tcPr>
          <w:p w:rsidR="00E92A82" w:rsidRPr="00E92A82" w:rsidRDefault="00E92A82">
            <w:pPr>
              <w:pStyle w:val="ConsPlusNonformat"/>
              <w:jc w:val="both"/>
            </w:pPr>
          </w:p>
        </w:tc>
      </w:tr>
      <w:tr w:rsidR="00E92A82" w:rsidRPr="00E92A82">
        <w:trPr>
          <w:trHeight w:val="244"/>
        </w:trPr>
        <w:tc>
          <w:tcPr>
            <w:tcW w:w="585" w:type="dxa"/>
            <w:tcBorders>
              <w:top w:val="nil"/>
            </w:tcBorders>
          </w:tcPr>
          <w:p w:rsidR="00E92A82" w:rsidRPr="00E92A82" w:rsidRDefault="00E92A82">
            <w:pPr>
              <w:pStyle w:val="ConsPlusNonformat"/>
              <w:jc w:val="both"/>
            </w:pPr>
            <w:r w:rsidRPr="00E92A82">
              <w:t xml:space="preserve">6. </w:t>
            </w:r>
          </w:p>
        </w:tc>
        <w:tc>
          <w:tcPr>
            <w:tcW w:w="4563" w:type="dxa"/>
            <w:tcBorders>
              <w:top w:val="nil"/>
            </w:tcBorders>
          </w:tcPr>
          <w:p w:rsidR="00E92A82" w:rsidRPr="00E92A82" w:rsidRDefault="00E92A82">
            <w:pPr>
              <w:pStyle w:val="ConsPlusNonformat"/>
              <w:jc w:val="both"/>
            </w:pPr>
            <w:r w:rsidRPr="00E92A82">
              <w:t xml:space="preserve">Дебиторская задолженность на конец   </w:t>
            </w:r>
          </w:p>
          <w:p w:rsidR="00E92A82" w:rsidRPr="00E92A82" w:rsidRDefault="00E92A82">
            <w:pPr>
              <w:pStyle w:val="ConsPlusNonformat"/>
              <w:jc w:val="both"/>
            </w:pPr>
            <w:r w:rsidRPr="00E92A82">
              <w:t xml:space="preserve">отчетного периода,                   </w:t>
            </w:r>
          </w:p>
          <w:p w:rsidR="00E92A82" w:rsidRPr="00E92A82" w:rsidRDefault="00E92A82">
            <w:pPr>
              <w:pStyle w:val="ConsPlusNonformat"/>
              <w:jc w:val="both"/>
            </w:pPr>
            <w:r w:rsidRPr="00E92A82">
              <w:t xml:space="preserve">в </w:t>
            </w:r>
            <w:proofErr w:type="spellStart"/>
            <w:r w:rsidRPr="00E92A82">
              <w:t>т.ч</w:t>
            </w:r>
            <w:proofErr w:type="spellEnd"/>
            <w:r w:rsidRPr="00E92A82">
              <w:t xml:space="preserve">. просроченная                  </w:t>
            </w:r>
          </w:p>
        </w:tc>
        <w:tc>
          <w:tcPr>
            <w:tcW w:w="1287" w:type="dxa"/>
            <w:tcBorders>
              <w:top w:val="nil"/>
            </w:tcBorders>
          </w:tcPr>
          <w:p w:rsidR="00E92A82" w:rsidRPr="00E92A82" w:rsidRDefault="00E92A82">
            <w:pPr>
              <w:pStyle w:val="ConsPlusNonformat"/>
              <w:jc w:val="both"/>
            </w:pPr>
            <w:r w:rsidRPr="00E92A82">
              <w:t>тыс. руб.</w:t>
            </w:r>
          </w:p>
        </w:tc>
        <w:tc>
          <w:tcPr>
            <w:tcW w:w="1404" w:type="dxa"/>
            <w:tcBorders>
              <w:top w:val="nil"/>
            </w:tcBorders>
          </w:tcPr>
          <w:p w:rsidR="00E92A82" w:rsidRPr="00E92A82" w:rsidRDefault="00E92A82">
            <w:pPr>
              <w:pStyle w:val="ConsPlusNonformat"/>
              <w:jc w:val="both"/>
            </w:pPr>
          </w:p>
        </w:tc>
        <w:tc>
          <w:tcPr>
            <w:tcW w:w="1404" w:type="dxa"/>
            <w:tcBorders>
              <w:top w:val="nil"/>
            </w:tcBorders>
          </w:tcPr>
          <w:p w:rsidR="00E92A82" w:rsidRPr="00E92A82" w:rsidRDefault="00E92A82">
            <w:pPr>
              <w:pStyle w:val="ConsPlusNonformat"/>
              <w:jc w:val="both"/>
            </w:pPr>
          </w:p>
        </w:tc>
      </w:tr>
      <w:tr w:rsidR="00E92A82" w:rsidRPr="00E92A82">
        <w:trPr>
          <w:trHeight w:val="244"/>
        </w:trPr>
        <w:tc>
          <w:tcPr>
            <w:tcW w:w="585" w:type="dxa"/>
            <w:tcBorders>
              <w:top w:val="nil"/>
            </w:tcBorders>
          </w:tcPr>
          <w:p w:rsidR="00E92A82" w:rsidRPr="00E92A82" w:rsidRDefault="00E92A82">
            <w:pPr>
              <w:pStyle w:val="ConsPlusNonformat"/>
              <w:jc w:val="both"/>
            </w:pPr>
            <w:r w:rsidRPr="00E92A82">
              <w:lastRenderedPageBreak/>
              <w:t xml:space="preserve">7. </w:t>
            </w:r>
          </w:p>
        </w:tc>
        <w:tc>
          <w:tcPr>
            <w:tcW w:w="4563" w:type="dxa"/>
            <w:tcBorders>
              <w:top w:val="nil"/>
            </w:tcBorders>
          </w:tcPr>
          <w:p w:rsidR="00E92A82" w:rsidRPr="00E92A82" w:rsidRDefault="00E92A82">
            <w:pPr>
              <w:pStyle w:val="ConsPlusNonformat"/>
              <w:jc w:val="both"/>
            </w:pPr>
            <w:r w:rsidRPr="00E92A82">
              <w:t xml:space="preserve">Размер штрафных санкций, наложенных  </w:t>
            </w:r>
          </w:p>
          <w:p w:rsidR="00E92A82" w:rsidRPr="00E92A82" w:rsidRDefault="00E92A82">
            <w:pPr>
              <w:pStyle w:val="ConsPlusNonformat"/>
              <w:jc w:val="both"/>
            </w:pPr>
            <w:r w:rsidRPr="00E92A82">
              <w:t xml:space="preserve">налоговыми органами по проверке      </w:t>
            </w:r>
          </w:p>
          <w:p w:rsidR="00E92A82" w:rsidRPr="00E92A82" w:rsidRDefault="00E92A82">
            <w:pPr>
              <w:pStyle w:val="ConsPlusNonformat"/>
              <w:jc w:val="both"/>
            </w:pPr>
            <w:r w:rsidRPr="00E92A82">
              <w:t xml:space="preserve">финансового состояния предприятия за </w:t>
            </w:r>
          </w:p>
          <w:p w:rsidR="00E92A82" w:rsidRPr="00E92A82" w:rsidRDefault="00E92A82">
            <w:pPr>
              <w:pStyle w:val="ConsPlusNonformat"/>
              <w:jc w:val="both"/>
            </w:pPr>
            <w:r w:rsidRPr="00E92A82">
              <w:t xml:space="preserve">отчетный период                      </w:t>
            </w:r>
          </w:p>
        </w:tc>
        <w:tc>
          <w:tcPr>
            <w:tcW w:w="1287" w:type="dxa"/>
            <w:tcBorders>
              <w:top w:val="nil"/>
            </w:tcBorders>
          </w:tcPr>
          <w:p w:rsidR="00E92A82" w:rsidRPr="00E92A82" w:rsidRDefault="00E92A82">
            <w:pPr>
              <w:pStyle w:val="ConsPlusNonformat"/>
              <w:jc w:val="both"/>
            </w:pPr>
            <w:r w:rsidRPr="00E92A82">
              <w:t>тыс. руб.</w:t>
            </w:r>
          </w:p>
        </w:tc>
        <w:tc>
          <w:tcPr>
            <w:tcW w:w="1404" w:type="dxa"/>
            <w:tcBorders>
              <w:top w:val="nil"/>
            </w:tcBorders>
          </w:tcPr>
          <w:p w:rsidR="00E92A82" w:rsidRPr="00E92A82" w:rsidRDefault="00E92A82">
            <w:pPr>
              <w:pStyle w:val="ConsPlusNonformat"/>
              <w:jc w:val="both"/>
            </w:pPr>
          </w:p>
        </w:tc>
        <w:tc>
          <w:tcPr>
            <w:tcW w:w="1404" w:type="dxa"/>
            <w:tcBorders>
              <w:top w:val="nil"/>
            </w:tcBorders>
          </w:tcPr>
          <w:p w:rsidR="00E92A82" w:rsidRPr="00E92A82" w:rsidRDefault="00E92A82">
            <w:pPr>
              <w:pStyle w:val="ConsPlusNonformat"/>
              <w:jc w:val="both"/>
            </w:pPr>
          </w:p>
        </w:tc>
      </w:tr>
      <w:tr w:rsidR="00E92A82" w:rsidRPr="00E92A82">
        <w:trPr>
          <w:trHeight w:val="244"/>
        </w:trPr>
        <w:tc>
          <w:tcPr>
            <w:tcW w:w="585" w:type="dxa"/>
            <w:tcBorders>
              <w:top w:val="nil"/>
            </w:tcBorders>
          </w:tcPr>
          <w:p w:rsidR="00E92A82" w:rsidRPr="00E92A82" w:rsidRDefault="00E92A82">
            <w:pPr>
              <w:pStyle w:val="ConsPlusNonformat"/>
              <w:jc w:val="both"/>
            </w:pPr>
          </w:p>
        </w:tc>
        <w:tc>
          <w:tcPr>
            <w:tcW w:w="4563" w:type="dxa"/>
            <w:tcBorders>
              <w:top w:val="nil"/>
            </w:tcBorders>
          </w:tcPr>
          <w:p w:rsidR="00E92A82" w:rsidRPr="00E92A82" w:rsidRDefault="00E92A82">
            <w:pPr>
              <w:pStyle w:val="ConsPlusNonformat"/>
              <w:jc w:val="both"/>
            </w:pPr>
            <w:r w:rsidRPr="00E92A82">
              <w:t xml:space="preserve">Соблюдение лимитов и нормативов      </w:t>
            </w:r>
          </w:p>
        </w:tc>
        <w:tc>
          <w:tcPr>
            <w:tcW w:w="1287" w:type="dxa"/>
            <w:tcBorders>
              <w:top w:val="nil"/>
            </w:tcBorders>
          </w:tcPr>
          <w:p w:rsidR="00E92A82" w:rsidRPr="00E92A82" w:rsidRDefault="00E92A82">
            <w:pPr>
              <w:pStyle w:val="ConsPlusNonformat"/>
              <w:jc w:val="both"/>
            </w:pPr>
          </w:p>
        </w:tc>
        <w:tc>
          <w:tcPr>
            <w:tcW w:w="1404" w:type="dxa"/>
            <w:tcBorders>
              <w:top w:val="nil"/>
            </w:tcBorders>
          </w:tcPr>
          <w:p w:rsidR="00E92A82" w:rsidRPr="00E92A82" w:rsidRDefault="00E92A82">
            <w:pPr>
              <w:pStyle w:val="ConsPlusNonformat"/>
              <w:jc w:val="both"/>
            </w:pPr>
            <w:r w:rsidRPr="00E92A82">
              <w:t xml:space="preserve"> норматив </w:t>
            </w:r>
          </w:p>
          <w:p w:rsidR="00E92A82" w:rsidRPr="00E92A82" w:rsidRDefault="00E92A82">
            <w:pPr>
              <w:pStyle w:val="ConsPlusNonformat"/>
              <w:jc w:val="both"/>
            </w:pPr>
            <w:r w:rsidRPr="00E92A82">
              <w:t xml:space="preserve"> (</w:t>
            </w:r>
            <w:proofErr w:type="gramStart"/>
            <w:r w:rsidRPr="00E92A82">
              <w:t xml:space="preserve">лимит)  </w:t>
            </w:r>
            <w:proofErr w:type="gramEnd"/>
          </w:p>
        </w:tc>
        <w:tc>
          <w:tcPr>
            <w:tcW w:w="1404" w:type="dxa"/>
            <w:tcBorders>
              <w:top w:val="nil"/>
            </w:tcBorders>
          </w:tcPr>
          <w:p w:rsidR="00E92A82" w:rsidRPr="00E92A82" w:rsidRDefault="00E92A82">
            <w:pPr>
              <w:pStyle w:val="ConsPlusNonformat"/>
              <w:jc w:val="both"/>
            </w:pPr>
            <w:r w:rsidRPr="00E92A82">
              <w:t xml:space="preserve">   факт   </w:t>
            </w:r>
          </w:p>
        </w:tc>
      </w:tr>
      <w:tr w:rsidR="00E92A82" w:rsidRPr="00E92A82">
        <w:trPr>
          <w:trHeight w:val="244"/>
        </w:trPr>
        <w:tc>
          <w:tcPr>
            <w:tcW w:w="585" w:type="dxa"/>
            <w:tcBorders>
              <w:top w:val="nil"/>
            </w:tcBorders>
          </w:tcPr>
          <w:p w:rsidR="00E92A82" w:rsidRPr="00E92A82" w:rsidRDefault="00E92A82">
            <w:pPr>
              <w:pStyle w:val="ConsPlusNonformat"/>
              <w:jc w:val="both"/>
            </w:pPr>
            <w:r w:rsidRPr="00E92A82">
              <w:t xml:space="preserve">8. </w:t>
            </w:r>
          </w:p>
        </w:tc>
        <w:tc>
          <w:tcPr>
            <w:tcW w:w="4563" w:type="dxa"/>
            <w:tcBorders>
              <w:top w:val="nil"/>
            </w:tcBorders>
          </w:tcPr>
          <w:p w:rsidR="00E92A82" w:rsidRPr="00E92A82" w:rsidRDefault="00E92A82">
            <w:pPr>
              <w:pStyle w:val="ConsPlusNonformat"/>
              <w:jc w:val="both"/>
            </w:pPr>
            <w:r w:rsidRPr="00E92A82">
              <w:t xml:space="preserve">Теплопотребление                     </w:t>
            </w:r>
          </w:p>
        </w:tc>
        <w:tc>
          <w:tcPr>
            <w:tcW w:w="1287" w:type="dxa"/>
            <w:tcBorders>
              <w:top w:val="nil"/>
            </w:tcBorders>
          </w:tcPr>
          <w:p w:rsidR="00E92A82" w:rsidRPr="00E92A82" w:rsidRDefault="00E92A82">
            <w:pPr>
              <w:pStyle w:val="ConsPlusNonformat"/>
              <w:jc w:val="both"/>
            </w:pPr>
            <w:r w:rsidRPr="00E92A82">
              <w:t xml:space="preserve">  Гкал   </w:t>
            </w:r>
          </w:p>
        </w:tc>
        <w:tc>
          <w:tcPr>
            <w:tcW w:w="1404" w:type="dxa"/>
            <w:tcBorders>
              <w:top w:val="nil"/>
            </w:tcBorders>
          </w:tcPr>
          <w:p w:rsidR="00E92A82" w:rsidRPr="00E92A82" w:rsidRDefault="00E92A82">
            <w:pPr>
              <w:pStyle w:val="ConsPlusNonformat"/>
              <w:jc w:val="both"/>
            </w:pPr>
          </w:p>
        </w:tc>
        <w:tc>
          <w:tcPr>
            <w:tcW w:w="1404" w:type="dxa"/>
            <w:tcBorders>
              <w:top w:val="nil"/>
            </w:tcBorders>
          </w:tcPr>
          <w:p w:rsidR="00E92A82" w:rsidRPr="00E92A82" w:rsidRDefault="00E92A82">
            <w:pPr>
              <w:pStyle w:val="ConsPlusNonformat"/>
              <w:jc w:val="both"/>
            </w:pPr>
          </w:p>
        </w:tc>
      </w:tr>
      <w:tr w:rsidR="00E92A82" w:rsidRPr="00E92A82">
        <w:trPr>
          <w:trHeight w:val="244"/>
        </w:trPr>
        <w:tc>
          <w:tcPr>
            <w:tcW w:w="585" w:type="dxa"/>
            <w:tcBorders>
              <w:top w:val="nil"/>
            </w:tcBorders>
          </w:tcPr>
          <w:p w:rsidR="00E92A82" w:rsidRPr="00E92A82" w:rsidRDefault="00E92A82">
            <w:pPr>
              <w:pStyle w:val="ConsPlusNonformat"/>
              <w:jc w:val="both"/>
            </w:pPr>
            <w:r w:rsidRPr="00E92A82">
              <w:t xml:space="preserve">9. </w:t>
            </w:r>
          </w:p>
        </w:tc>
        <w:tc>
          <w:tcPr>
            <w:tcW w:w="4563" w:type="dxa"/>
            <w:tcBorders>
              <w:top w:val="nil"/>
            </w:tcBorders>
          </w:tcPr>
          <w:p w:rsidR="00E92A82" w:rsidRPr="00E92A82" w:rsidRDefault="00E92A82">
            <w:pPr>
              <w:pStyle w:val="ConsPlusNonformat"/>
              <w:jc w:val="both"/>
            </w:pPr>
            <w:r w:rsidRPr="00E92A82">
              <w:t xml:space="preserve">Электропотребление                   </w:t>
            </w:r>
          </w:p>
        </w:tc>
        <w:tc>
          <w:tcPr>
            <w:tcW w:w="1287" w:type="dxa"/>
            <w:tcBorders>
              <w:top w:val="nil"/>
            </w:tcBorders>
          </w:tcPr>
          <w:p w:rsidR="00E92A82" w:rsidRPr="00E92A82" w:rsidRDefault="00E92A82">
            <w:pPr>
              <w:pStyle w:val="ConsPlusNonformat"/>
              <w:jc w:val="both"/>
            </w:pPr>
            <w:r w:rsidRPr="00E92A82">
              <w:t xml:space="preserve"> КВт/час </w:t>
            </w:r>
          </w:p>
        </w:tc>
        <w:tc>
          <w:tcPr>
            <w:tcW w:w="1404" w:type="dxa"/>
            <w:tcBorders>
              <w:top w:val="nil"/>
            </w:tcBorders>
          </w:tcPr>
          <w:p w:rsidR="00E92A82" w:rsidRPr="00E92A82" w:rsidRDefault="00E92A82">
            <w:pPr>
              <w:pStyle w:val="ConsPlusNonformat"/>
              <w:jc w:val="both"/>
            </w:pPr>
          </w:p>
        </w:tc>
        <w:tc>
          <w:tcPr>
            <w:tcW w:w="1404" w:type="dxa"/>
            <w:tcBorders>
              <w:top w:val="nil"/>
            </w:tcBorders>
          </w:tcPr>
          <w:p w:rsidR="00E92A82" w:rsidRPr="00E92A82" w:rsidRDefault="00E92A82">
            <w:pPr>
              <w:pStyle w:val="ConsPlusNonformat"/>
              <w:jc w:val="both"/>
            </w:pPr>
          </w:p>
        </w:tc>
      </w:tr>
      <w:tr w:rsidR="00E92A82" w:rsidRPr="00E92A82">
        <w:trPr>
          <w:trHeight w:val="244"/>
        </w:trPr>
        <w:tc>
          <w:tcPr>
            <w:tcW w:w="9243" w:type="dxa"/>
            <w:gridSpan w:val="5"/>
            <w:tcBorders>
              <w:top w:val="nil"/>
            </w:tcBorders>
          </w:tcPr>
          <w:p w:rsidR="00E92A82" w:rsidRPr="00E92A82" w:rsidRDefault="00E92A82">
            <w:pPr>
              <w:pStyle w:val="ConsPlusNonformat"/>
              <w:jc w:val="both"/>
            </w:pPr>
            <w:r w:rsidRPr="00E92A82">
              <w:t xml:space="preserve">                           Объемные показатели                           </w:t>
            </w:r>
          </w:p>
        </w:tc>
      </w:tr>
      <w:tr w:rsidR="00E92A82" w:rsidRPr="00E92A82">
        <w:trPr>
          <w:trHeight w:val="244"/>
        </w:trPr>
        <w:tc>
          <w:tcPr>
            <w:tcW w:w="585" w:type="dxa"/>
            <w:tcBorders>
              <w:top w:val="nil"/>
            </w:tcBorders>
          </w:tcPr>
          <w:p w:rsidR="00E92A82" w:rsidRPr="00E92A82" w:rsidRDefault="00E92A82">
            <w:pPr>
              <w:pStyle w:val="ConsPlusNonformat"/>
              <w:jc w:val="both"/>
            </w:pPr>
            <w:r w:rsidRPr="00E92A82">
              <w:t xml:space="preserve"> N </w:t>
            </w:r>
          </w:p>
          <w:p w:rsidR="00E92A82" w:rsidRPr="00E92A82" w:rsidRDefault="00E92A82">
            <w:pPr>
              <w:pStyle w:val="ConsPlusNonformat"/>
              <w:jc w:val="both"/>
            </w:pPr>
            <w:r w:rsidRPr="00E92A82">
              <w:t>п/п</w:t>
            </w:r>
          </w:p>
        </w:tc>
        <w:tc>
          <w:tcPr>
            <w:tcW w:w="4563" w:type="dxa"/>
            <w:tcBorders>
              <w:top w:val="nil"/>
            </w:tcBorders>
          </w:tcPr>
          <w:p w:rsidR="00E92A82" w:rsidRPr="00E92A82" w:rsidRDefault="00E92A82">
            <w:pPr>
              <w:pStyle w:val="ConsPlusNonformat"/>
              <w:jc w:val="both"/>
            </w:pPr>
            <w:r w:rsidRPr="00E92A82">
              <w:t xml:space="preserve">       Показатели (</w:t>
            </w:r>
            <w:proofErr w:type="gramStart"/>
            <w:r w:rsidRPr="00E92A82">
              <w:t xml:space="preserve">библиотеки)   </w:t>
            </w:r>
            <w:proofErr w:type="gramEnd"/>
            <w:r w:rsidRPr="00E92A82">
              <w:t xml:space="preserve">    </w:t>
            </w:r>
          </w:p>
        </w:tc>
        <w:tc>
          <w:tcPr>
            <w:tcW w:w="1287" w:type="dxa"/>
            <w:tcBorders>
              <w:top w:val="nil"/>
            </w:tcBorders>
          </w:tcPr>
          <w:p w:rsidR="00E92A82" w:rsidRPr="00E92A82" w:rsidRDefault="00E92A82">
            <w:pPr>
              <w:pStyle w:val="ConsPlusNonformat"/>
              <w:jc w:val="both"/>
            </w:pPr>
            <w:r w:rsidRPr="00E92A82">
              <w:t xml:space="preserve">   Ед.   </w:t>
            </w:r>
          </w:p>
          <w:p w:rsidR="00E92A82" w:rsidRPr="00E92A82" w:rsidRDefault="00E92A82">
            <w:pPr>
              <w:pStyle w:val="ConsPlusNonformat"/>
              <w:jc w:val="both"/>
            </w:pPr>
            <w:r w:rsidRPr="00E92A82">
              <w:t xml:space="preserve">  изм.   </w:t>
            </w:r>
          </w:p>
        </w:tc>
        <w:tc>
          <w:tcPr>
            <w:tcW w:w="1404" w:type="dxa"/>
            <w:tcBorders>
              <w:top w:val="nil"/>
            </w:tcBorders>
          </w:tcPr>
          <w:p w:rsidR="00E92A82" w:rsidRPr="00E92A82" w:rsidRDefault="00E92A82">
            <w:pPr>
              <w:pStyle w:val="ConsPlusNonformat"/>
              <w:jc w:val="both"/>
            </w:pPr>
            <w:r w:rsidRPr="00E92A82">
              <w:t xml:space="preserve">   План   </w:t>
            </w:r>
          </w:p>
        </w:tc>
        <w:tc>
          <w:tcPr>
            <w:tcW w:w="1404" w:type="dxa"/>
            <w:tcBorders>
              <w:top w:val="nil"/>
            </w:tcBorders>
          </w:tcPr>
          <w:p w:rsidR="00E92A82" w:rsidRPr="00E92A82" w:rsidRDefault="00E92A82">
            <w:pPr>
              <w:pStyle w:val="ConsPlusNonformat"/>
              <w:jc w:val="both"/>
            </w:pPr>
            <w:r w:rsidRPr="00E92A82">
              <w:t xml:space="preserve">    За    </w:t>
            </w:r>
          </w:p>
          <w:p w:rsidR="00E92A82" w:rsidRPr="00E92A82" w:rsidRDefault="00E92A82">
            <w:pPr>
              <w:pStyle w:val="ConsPlusNonformat"/>
              <w:jc w:val="both"/>
            </w:pPr>
            <w:r w:rsidRPr="00E92A82">
              <w:t xml:space="preserve"> отчетный </w:t>
            </w:r>
          </w:p>
          <w:p w:rsidR="00E92A82" w:rsidRPr="00E92A82" w:rsidRDefault="00E92A82">
            <w:pPr>
              <w:pStyle w:val="ConsPlusNonformat"/>
              <w:jc w:val="both"/>
            </w:pPr>
            <w:r w:rsidRPr="00E92A82">
              <w:t xml:space="preserve">  период  </w:t>
            </w:r>
          </w:p>
        </w:tc>
      </w:tr>
      <w:tr w:rsidR="00E92A82" w:rsidRPr="00E92A82">
        <w:trPr>
          <w:trHeight w:val="244"/>
        </w:trPr>
        <w:tc>
          <w:tcPr>
            <w:tcW w:w="585" w:type="dxa"/>
            <w:tcBorders>
              <w:top w:val="nil"/>
            </w:tcBorders>
          </w:tcPr>
          <w:p w:rsidR="00E92A82" w:rsidRPr="00E92A82" w:rsidRDefault="00E92A82">
            <w:pPr>
              <w:pStyle w:val="ConsPlusNonformat"/>
              <w:jc w:val="both"/>
            </w:pPr>
            <w:r w:rsidRPr="00E92A82">
              <w:t>10.</w:t>
            </w:r>
          </w:p>
        </w:tc>
        <w:tc>
          <w:tcPr>
            <w:tcW w:w="4563" w:type="dxa"/>
            <w:tcBorders>
              <w:top w:val="nil"/>
            </w:tcBorders>
          </w:tcPr>
          <w:p w:rsidR="00E92A82" w:rsidRPr="00E92A82" w:rsidRDefault="00E92A82">
            <w:pPr>
              <w:pStyle w:val="ConsPlusNonformat"/>
              <w:jc w:val="both"/>
            </w:pPr>
            <w:r w:rsidRPr="00E92A82">
              <w:t xml:space="preserve">Мониторинг показателей за месяц:     </w:t>
            </w:r>
          </w:p>
          <w:p w:rsidR="00E92A82" w:rsidRPr="00E92A82" w:rsidRDefault="00E92A82">
            <w:pPr>
              <w:pStyle w:val="ConsPlusNonformat"/>
              <w:jc w:val="both"/>
            </w:pPr>
            <w:r w:rsidRPr="00E92A82">
              <w:t xml:space="preserve">число зарегистрированных             </w:t>
            </w:r>
          </w:p>
          <w:p w:rsidR="00E92A82" w:rsidRPr="00E92A82" w:rsidRDefault="00E92A82">
            <w:pPr>
              <w:pStyle w:val="ConsPlusNonformat"/>
              <w:jc w:val="both"/>
            </w:pPr>
            <w:r w:rsidRPr="00E92A82">
              <w:t xml:space="preserve">пользователей                        </w:t>
            </w:r>
          </w:p>
        </w:tc>
        <w:tc>
          <w:tcPr>
            <w:tcW w:w="1287" w:type="dxa"/>
            <w:tcBorders>
              <w:top w:val="nil"/>
            </w:tcBorders>
          </w:tcPr>
          <w:p w:rsidR="00E92A82" w:rsidRPr="00E92A82" w:rsidRDefault="00E92A82">
            <w:pPr>
              <w:pStyle w:val="ConsPlusNonformat"/>
              <w:jc w:val="both"/>
            </w:pPr>
            <w:r w:rsidRPr="00E92A82">
              <w:t xml:space="preserve">  чел.   </w:t>
            </w:r>
          </w:p>
        </w:tc>
        <w:tc>
          <w:tcPr>
            <w:tcW w:w="1404" w:type="dxa"/>
            <w:tcBorders>
              <w:top w:val="nil"/>
            </w:tcBorders>
          </w:tcPr>
          <w:p w:rsidR="00E92A82" w:rsidRPr="00E92A82" w:rsidRDefault="00E92A82">
            <w:pPr>
              <w:pStyle w:val="ConsPlusNonformat"/>
              <w:jc w:val="both"/>
            </w:pPr>
          </w:p>
        </w:tc>
        <w:tc>
          <w:tcPr>
            <w:tcW w:w="1404" w:type="dxa"/>
            <w:tcBorders>
              <w:top w:val="nil"/>
            </w:tcBorders>
          </w:tcPr>
          <w:p w:rsidR="00E92A82" w:rsidRPr="00E92A82" w:rsidRDefault="00E92A82">
            <w:pPr>
              <w:pStyle w:val="ConsPlusNonformat"/>
              <w:jc w:val="both"/>
            </w:pPr>
          </w:p>
        </w:tc>
      </w:tr>
      <w:tr w:rsidR="00E92A82" w:rsidRPr="00E92A82">
        <w:trPr>
          <w:trHeight w:val="244"/>
        </w:trPr>
        <w:tc>
          <w:tcPr>
            <w:tcW w:w="585" w:type="dxa"/>
            <w:tcBorders>
              <w:top w:val="nil"/>
            </w:tcBorders>
          </w:tcPr>
          <w:p w:rsidR="00E92A82" w:rsidRPr="00E92A82" w:rsidRDefault="00E92A82">
            <w:pPr>
              <w:pStyle w:val="ConsPlusNonformat"/>
              <w:jc w:val="both"/>
            </w:pPr>
            <w:r w:rsidRPr="00E92A82">
              <w:t>11.</w:t>
            </w:r>
          </w:p>
        </w:tc>
        <w:tc>
          <w:tcPr>
            <w:tcW w:w="4563" w:type="dxa"/>
            <w:tcBorders>
              <w:top w:val="nil"/>
            </w:tcBorders>
          </w:tcPr>
          <w:p w:rsidR="00E92A82" w:rsidRPr="00E92A82" w:rsidRDefault="00E92A82">
            <w:pPr>
              <w:pStyle w:val="ConsPlusNonformat"/>
              <w:jc w:val="both"/>
            </w:pPr>
            <w:r w:rsidRPr="00E92A82">
              <w:t xml:space="preserve">Мониторинг показателей за месяц:     </w:t>
            </w:r>
          </w:p>
          <w:p w:rsidR="00E92A82" w:rsidRPr="00E92A82" w:rsidRDefault="00E92A82">
            <w:pPr>
              <w:pStyle w:val="ConsPlusNonformat"/>
              <w:jc w:val="both"/>
            </w:pPr>
            <w:r w:rsidRPr="00E92A82">
              <w:t xml:space="preserve">число посещений                      </w:t>
            </w:r>
          </w:p>
        </w:tc>
        <w:tc>
          <w:tcPr>
            <w:tcW w:w="1287" w:type="dxa"/>
            <w:tcBorders>
              <w:top w:val="nil"/>
            </w:tcBorders>
          </w:tcPr>
          <w:p w:rsidR="00E92A82" w:rsidRPr="00E92A82" w:rsidRDefault="00E92A82">
            <w:pPr>
              <w:pStyle w:val="ConsPlusNonformat"/>
              <w:jc w:val="both"/>
            </w:pPr>
            <w:r w:rsidRPr="00E92A82">
              <w:t xml:space="preserve"> </w:t>
            </w:r>
            <w:proofErr w:type="spellStart"/>
            <w:proofErr w:type="gramStart"/>
            <w:r w:rsidRPr="00E92A82">
              <w:t>посещ</w:t>
            </w:r>
            <w:proofErr w:type="spellEnd"/>
            <w:r w:rsidRPr="00E92A82">
              <w:t xml:space="preserve">.  </w:t>
            </w:r>
            <w:proofErr w:type="gramEnd"/>
          </w:p>
        </w:tc>
        <w:tc>
          <w:tcPr>
            <w:tcW w:w="1404" w:type="dxa"/>
            <w:tcBorders>
              <w:top w:val="nil"/>
            </w:tcBorders>
          </w:tcPr>
          <w:p w:rsidR="00E92A82" w:rsidRPr="00E92A82" w:rsidRDefault="00E92A82">
            <w:pPr>
              <w:pStyle w:val="ConsPlusNonformat"/>
              <w:jc w:val="both"/>
            </w:pPr>
          </w:p>
        </w:tc>
        <w:tc>
          <w:tcPr>
            <w:tcW w:w="1404" w:type="dxa"/>
            <w:tcBorders>
              <w:top w:val="nil"/>
            </w:tcBorders>
          </w:tcPr>
          <w:p w:rsidR="00E92A82" w:rsidRPr="00E92A82" w:rsidRDefault="00E92A82">
            <w:pPr>
              <w:pStyle w:val="ConsPlusNonformat"/>
              <w:jc w:val="both"/>
            </w:pPr>
          </w:p>
        </w:tc>
      </w:tr>
      <w:tr w:rsidR="00E92A82" w:rsidRPr="00E92A82">
        <w:trPr>
          <w:trHeight w:val="244"/>
        </w:trPr>
        <w:tc>
          <w:tcPr>
            <w:tcW w:w="585" w:type="dxa"/>
            <w:tcBorders>
              <w:top w:val="nil"/>
            </w:tcBorders>
          </w:tcPr>
          <w:p w:rsidR="00E92A82" w:rsidRPr="00E92A82" w:rsidRDefault="00E92A82">
            <w:pPr>
              <w:pStyle w:val="ConsPlusNonformat"/>
              <w:jc w:val="both"/>
            </w:pPr>
            <w:r w:rsidRPr="00E92A82">
              <w:t>12.</w:t>
            </w:r>
          </w:p>
        </w:tc>
        <w:tc>
          <w:tcPr>
            <w:tcW w:w="4563" w:type="dxa"/>
            <w:tcBorders>
              <w:top w:val="nil"/>
            </w:tcBorders>
          </w:tcPr>
          <w:p w:rsidR="00E92A82" w:rsidRPr="00E92A82" w:rsidRDefault="00E92A82">
            <w:pPr>
              <w:pStyle w:val="ConsPlusNonformat"/>
              <w:jc w:val="both"/>
            </w:pPr>
            <w:r w:rsidRPr="00E92A82">
              <w:t xml:space="preserve">Мониторинг основных показателей за   </w:t>
            </w:r>
          </w:p>
          <w:p w:rsidR="00E92A82" w:rsidRPr="00E92A82" w:rsidRDefault="00E92A82">
            <w:pPr>
              <w:pStyle w:val="ConsPlusNonformat"/>
              <w:jc w:val="both"/>
            </w:pPr>
            <w:r w:rsidRPr="00E92A82">
              <w:t xml:space="preserve">месяц:                               </w:t>
            </w:r>
          </w:p>
          <w:p w:rsidR="00E92A82" w:rsidRPr="00E92A82" w:rsidRDefault="00E92A82">
            <w:pPr>
              <w:pStyle w:val="ConsPlusNonformat"/>
              <w:jc w:val="both"/>
            </w:pPr>
            <w:r w:rsidRPr="00E92A82">
              <w:t xml:space="preserve">книговыдача                          </w:t>
            </w:r>
          </w:p>
        </w:tc>
        <w:tc>
          <w:tcPr>
            <w:tcW w:w="1287" w:type="dxa"/>
            <w:tcBorders>
              <w:top w:val="nil"/>
            </w:tcBorders>
          </w:tcPr>
          <w:p w:rsidR="00E92A82" w:rsidRPr="00E92A82" w:rsidRDefault="00E92A82">
            <w:pPr>
              <w:pStyle w:val="ConsPlusNonformat"/>
              <w:jc w:val="both"/>
            </w:pPr>
            <w:r w:rsidRPr="00E92A82">
              <w:t xml:space="preserve">  Экз.   </w:t>
            </w:r>
          </w:p>
        </w:tc>
        <w:tc>
          <w:tcPr>
            <w:tcW w:w="1404" w:type="dxa"/>
            <w:tcBorders>
              <w:top w:val="nil"/>
            </w:tcBorders>
          </w:tcPr>
          <w:p w:rsidR="00E92A82" w:rsidRPr="00E92A82" w:rsidRDefault="00E92A82">
            <w:pPr>
              <w:pStyle w:val="ConsPlusNonformat"/>
              <w:jc w:val="both"/>
            </w:pPr>
          </w:p>
        </w:tc>
        <w:tc>
          <w:tcPr>
            <w:tcW w:w="1404" w:type="dxa"/>
            <w:tcBorders>
              <w:top w:val="nil"/>
            </w:tcBorders>
          </w:tcPr>
          <w:p w:rsidR="00E92A82" w:rsidRPr="00E92A82" w:rsidRDefault="00E92A82">
            <w:pPr>
              <w:pStyle w:val="ConsPlusNonformat"/>
              <w:jc w:val="both"/>
            </w:pPr>
          </w:p>
        </w:tc>
      </w:tr>
      <w:tr w:rsidR="00E92A82" w:rsidRPr="00E92A82">
        <w:trPr>
          <w:trHeight w:val="244"/>
        </w:trPr>
        <w:tc>
          <w:tcPr>
            <w:tcW w:w="585" w:type="dxa"/>
            <w:tcBorders>
              <w:top w:val="nil"/>
            </w:tcBorders>
          </w:tcPr>
          <w:p w:rsidR="00E92A82" w:rsidRPr="00E92A82" w:rsidRDefault="00E92A82">
            <w:pPr>
              <w:pStyle w:val="ConsPlusNonformat"/>
              <w:jc w:val="both"/>
            </w:pPr>
            <w:r w:rsidRPr="00E92A82">
              <w:t>13.</w:t>
            </w:r>
          </w:p>
        </w:tc>
        <w:tc>
          <w:tcPr>
            <w:tcW w:w="4563" w:type="dxa"/>
            <w:tcBorders>
              <w:top w:val="nil"/>
            </w:tcBorders>
          </w:tcPr>
          <w:p w:rsidR="00E92A82" w:rsidRPr="00E92A82" w:rsidRDefault="00E92A82">
            <w:pPr>
              <w:pStyle w:val="ConsPlusNonformat"/>
              <w:jc w:val="both"/>
            </w:pPr>
            <w:r w:rsidRPr="00E92A82">
              <w:t xml:space="preserve">Укомплектованность специалистами     </w:t>
            </w:r>
          </w:p>
          <w:p w:rsidR="00E92A82" w:rsidRPr="00E92A82" w:rsidRDefault="00E92A82">
            <w:pPr>
              <w:pStyle w:val="ConsPlusNonformat"/>
              <w:jc w:val="both"/>
            </w:pPr>
            <w:r w:rsidRPr="00E92A82">
              <w:t xml:space="preserve">профильных услуг                     </w:t>
            </w:r>
          </w:p>
        </w:tc>
        <w:tc>
          <w:tcPr>
            <w:tcW w:w="1287" w:type="dxa"/>
            <w:tcBorders>
              <w:top w:val="nil"/>
            </w:tcBorders>
          </w:tcPr>
          <w:p w:rsidR="00E92A82" w:rsidRPr="00E92A82" w:rsidRDefault="00E92A82">
            <w:pPr>
              <w:pStyle w:val="ConsPlusNonformat"/>
              <w:jc w:val="both"/>
            </w:pPr>
            <w:r w:rsidRPr="00E92A82">
              <w:t xml:space="preserve">    %    </w:t>
            </w:r>
          </w:p>
        </w:tc>
        <w:tc>
          <w:tcPr>
            <w:tcW w:w="1404" w:type="dxa"/>
            <w:tcBorders>
              <w:top w:val="nil"/>
            </w:tcBorders>
          </w:tcPr>
          <w:p w:rsidR="00E92A82" w:rsidRPr="00E92A82" w:rsidRDefault="00E92A82">
            <w:pPr>
              <w:pStyle w:val="ConsPlusNonformat"/>
              <w:jc w:val="both"/>
            </w:pPr>
          </w:p>
        </w:tc>
        <w:tc>
          <w:tcPr>
            <w:tcW w:w="1404" w:type="dxa"/>
            <w:tcBorders>
              <w:top w:val="nil"/>
            </w:tcBorders>
          </w:tcPr>
          <w:p w:rsidR="00E92A82" w:rsidRPr="00E92A82" w:rsidRDefault="00E92A82">
            <w:pPr>
              <w:pStyle w:val="ConsPlusNonformat"/>
              <w:jc w:val="both"/>
            </w:pPr>
          </w:p>
        </w:tc>
      </w:tr>
      <w:tr w:rsidR="00E92A82" w:rsidRPr="00E92A82">
        <w:trPr>
          <w:trHeight w:val="244"/>
        </w:trPr>
        <w:tc>
          <w:tcPr>
            <w:tcW w:w="585" w:type="dxa"/>
            <w:tcBorders>
              <w:top w:val="nil"/>
            </w:tcBorders>
          </w:tcPr>
          <w:p w:rsidR="00E92A82" w:rsidRPr="00E92A82" w:rsidRDefault="00E92A82">
            <w:pPr>
              <w:pStyle w:val="ConsPlusNonformat"/>
              <w:jc w:val="both"/>
            </w:pPr>
            <w:r w:rsidRPr="00E92A82">
              <w:t>14.</w:t>
            </w:r>
          </w:p>
        </w:tc>
        <w:tc>
          <w:tcPr>
            <w:tcW w:w="4563" w:type="dxa"/>
            <w:tcBorders>
              <w:top w:val="nil"/>
            </w:tcBorders>
          </w:tcPr>
          <w:p w:rsidR="00E92A82" w:rsidRPr="00E92A82" w:rsidRDefault="00E92A82">
            <w:pPr>
              <w:pStyle w:val="ConsPlusNonformat"/>
              <w:jc w:val="both"/>
            </w:pPr>
            <w:r w:rsidRPr="00E92A82">
              <w:t xml:space="preserve">Среднемесячная заработная плата      </w:t>
            </w:r>
          </w:p>
        </w:tc>
        <w:tc>
          <w:tcPr>
            <w:tcW w:w="1287" w:type="dxa"/>
            <w:tcBorders>
              <w:top w:val="nil"/>
            </w:tcBorders>
          </w:tcPr>
          <w:p w:rsidR="00E92A82" w:rsidRPr="00E92A82" w:rsidRDefault="00E92A82">
            <w:pPr>
              <w:pStyle w:val="ConsPlusNonformat"/>
              <w:jc w:val="both"/>
            </w:pPr>
            <w:r w:rsidRPr="00E92A82">
              <w:t xml:space="preserve">  руб.   </w:t>
            </w:r>
          </w:p>
        </w:tc>
        <w:tc>
          <w:tcPr>
            <w:tcW w:w="1404" w:type="dxa"/>
            <w:tcBorders>
              <w:top w:val="nil"/>
            </w:tcBorders>
          </w:tcPr>
          <w:p w:rsidR="00E92A82" w:rsidRPr="00E92A82" w:rsidRDefault="00E92A82">
            <w:pPr>
              <w:pStyle w:val="ConsPlusNonformat"/>
              <w:jc w:val="both"/>
            </w:pPr>
          </w:p>
        </w:tc>
        <w:tc>
          <w:tcPr>
            <w:tcW w:w="1404" w:type="dxa"/>
            <w:tcBorders>
              <w:top w:val="nil"/>
            </w:tcBorders>
          </w:tcPr>
          <w:p w:rsidR="00E92A82" w:rsidRPr="00E92A82" w:rsidRDefault="00E92A82">
            <w:pPr>
              <w:pStyle w:val="ConsPlusNonformat"/>
              <w:jc w:val="both"/>
            </w:pPr>
          </w:p>
        </w:tc>
      </w:tr>
      <w:tr w:rsidR="00E92A82" w:rsidRPr="00E92A82">
        <w:trPr>
          <w:trHeight w:val="244"/>
        </w:trPr>
        <w:tc>
          <w:tcPr>
            <w:tcW w:w="585" w:type="dxa"/>
            <w:tcBorders>
              <w:top w:val="nil"/>
            </w:tcBorders>
          </w:tcPr>
          <w:p w:rsidR="00E92A82" w:rsidRPr="00E92A82" w:rsidRDefault="00E92A82">
            <w:pPr>
              <w:pStyle w:val="ConsPlusNonformat"/>
              <w:jc w:val="both"/>
            </w:pPr>
            <w:r w:rsidRPr="00E92A82">
              <w:t>15.</w:t>
            </w:r>
          </w:p>
        </w:tc>
        <w:tc>
          <w:tcPr>
            <w:tcW w:w="4563" w:type="dxa"/>
            <w:tcBorders>
              <w:top w:val="nil"/>
            </w:tcBorders>
          </w:tcPr>
          <w:p w:rsidR="00E92A82" w:rsidRPr="00E92A82" w:rsidRDefault="00E92A82">
            <w:pPr>
              <w:pStyle w:val="ConsPlusNonformat"/>
              <w:jc w:val="both"/>
            </w:pPr>
            <w:r w:rsidRPr="00E92A82">
              <w:t xml:space="preserve">Выполнение плановых показателей по   </w:t>
            </w:r>
          </w:p>
          <w:p w:rsidR="00E92A82" w:rsidRPr="00E92A82" w:rsidRDefault="00E92A82">
            <w:pPr>
              <w:pStyle w:val="ConsPlusNonformat"/>
              <w:jc w:val="both"/>
            </w:pPr>
            <w:r w:rsidRPr="00E92A82">
              <w:t xml:space="preserve">доходам от платных услуг             </w:t>
            </w:r>
          </w:p>
        </w:tc>
        <w:tc>
          <w:tcPr>
            <w:tcW w:w="1287" w:type="dxa"/>
            <w:tcBorders>
              <w:top w:val="nil"/>
            </w:tcBorders>
          </w:tcPr>
          <w:p w:rsidR="00E92A82" w:rsidRPr="00E92A82" w:rsidRDefault="00E92A82">
            <w:pPr>
              <w:pStyle w:val="ConsPlusNonformat"/>
              <w:jc w:val="both"/>
            </w:pPr>
            <w:r w:rsidRPr="00E92A82">
              <w:t>тыс. руб.</w:t>
            </w:r>
          </w:p>
        </w:tc>
        <w:tc>
          <w:tcPr>
            <w:tcW w:w="1404" w:type="dxa"/>
            <w:tcBorders>
              <w:top w:val="nil"/>
            </w:tcBorders>
          </w:tcPr>
          <w:p w:rsidR="00E92A82" w:rsidRPr="00E92A82" w:rsidRDefault="00E92A82">
            <w:pPr>
              <w:pStyle w:val="ConsPlusNonformat"/>
              <w:jc w:val="both"/>
            </w:pPr>
          </w:p>
        </w:tc>
        <w:tc>
          <w:tcPr>
            <w:tcW w:w="1404" w:type="dxa"/>
            <w:tcBorders>
              <w:top w:val="nil"/>
            </w:tcBorders>
          </w:tcPr>
          <w:p w:rsidR="00E92A82" w:rsidRPr="00E92A82" w:rsidRDefault="00E92A82">
            <w:pPr>
              <w:pStyle w:val="ConsPlusNonformat"/>
              <w:jc w:val="both"/>
            </w:pPr>
          </w:p>
        </w:tc>
      </w:tr>
      <w:tr w:rsidR="00E92A82" w:rsidRPr="00E92A82">
        <w:trPr>
          <w:trHeight w:val="244"/>
        </w:trPr>
        <w:tc>
          <w:tcPr>
            <w:tcW w:w="585" w:type="dxa"/>
            <w:tcBorders>
              <w:top w:val="nil"/>
            </w:tcBorders>
          </w:tcPr>
          <w:p w:rsidR="00E92A82" w:rsidRPr="00E92A82" w:rsidRDefault="00E92A82">
            <w:pPr>
              <w:pStyle w:val="ConsPlusNonformat"/>
              <w:jc w:val="both"/>
            </w:pPr>
            <w:r w:rsidRPr="00E92A82">
              <w:t>16.</w:t>
            </w:r>
          </w:p>
        </w:tc>
        <w:tc>
          <w:tcPr>
            <w:tcW w:w="4563" w:type="dxa"/>
            <w:tcBorders>
              <w:top w:val="nil"/>
            </w:tcBorders>
          </w:tcPr>
          <w:p w:rsidR="00E92A82" w:rsidRPr="00E92A82" w:rsidRDefault="00E92A82">
            <w:pPr>
              <w:pStyle w:val="ConsPlusNonformat"/>
              <w:jc w:val="both"/>
            </w:pPr>
            <w:r w:rsidRPr="00E92A82">
              <w:t xml:space="preserve">Количество жалоб на предоставленные  </w:t>
            </w:r>
          </w:p>
          <w:p w:rsidR="00E92A82" w:rsidRPr="00E92A82" w:rsidRDefault="00E92A82">
            <w:pPr>
              <w:pStyle w:val="ConsPlusNonformat"/>
              <w:jc w:val="both"/>
            </w:pPr>
            <w:r w:rsidRPr="00E92A82">
              <w:t xml:space="preserve">услуги и работу персонала            </w:t>
            </w:r>
          </w:p>
        </w:tc>
        <w:tc>
          <w:tcPr>
            <w:tcW w:w="1287" w:type="dxa"/>
            <w:tcBorders>
              <w:top w:val="nil"/>
            </w:tcBorders>
          </w:tcPr>
          <w:p w:rsidR="00E92A82" w:rsidRPr="00E92A82" w:rsidRDefault="00E92A82">
            <w:pPr>
              <w:pStyle w:val="ConsPlusNonformat"/>
              <w:jc w:val="both"/>
            </w:pPr>
          </w:p>
        </w:tc>
        <w:tc>
          <w:tcPr>
            <w:tcW w:w="1404" w:type="dxa"/>
            <w:tcBorders>
              <w:top w:val="nil"/>
            </w:tcBorders>
          </w:tcPr>
          <w:p w:rsidR="00E92A82" w:rsidRPr="00E92A82" w:rsidRDefault="00E92A82">
            <w:pPr>
              <w:pStyle w:val="ConsPlusNonformat"/>
              <w:jc w:val="both"/>
            </w:pPr>
            <w:r w:rsidRPr="00E92A82">
              <w:t xml:space="preserve">   нет    </w:t>
            </w:r>
          </w:p>
        </w:tc>
        <w:tc>
          <w:tcPr>
            <w:tcW w:w="1404" w:type="dxa"/>
            <w:tcBorders>
              <w:top w:val="nil"/>
            </w:tcBorders>
          </w:tcPr>
          <w:p w:rsidR="00E92A82" w:rsidRPr="00E92A82" w:rsidRDefault="00E92A82">
            <w:pPr>
              <w:pStyle w:val="ConsPlusNonformat"/>
              <w:jc w:val="both"/>
            </w:pPr>
          </w:p>
        </w:tc>
      </w:tr>
      <w:tr w:rsidR="00E92A82" w:rsidRPr="00E92A82">
        <w:trPr>
          <w:trHeight w:val="244"/>
        </w:trPr>
        <w:tc>
          <w:tcPr>
            <w:tcW w:w="585" w:type="dxa"/>
            <w:tcBorders>
              <w:top w:val="nil"/>
            </w:tcBorders>
          </w:tcPr>
          <w:p w:rsidR="00E92A82" w:rsidRPr="00E92A82" w:rsidRDefault="00E92A82">
            <w:pPr>
              <w:pStyle w:val="ConsPlusNonformat"/>
              <w:jc w:val="both"/>
            </w:pPr>
            <w:r w:rsidRPr="00E92A82">
              <w:t>17.</w:t>
            </w:r>
          </w:p>
        </w:tc>
        <w:tc>
          <w:tcPr>
            <w:tcW w:w="4563" w:type="dxa"/>
            <w:tcBorders>
              <w:top w:val="nil"/>
            </w:tcBorders>
          </w:tcPr>
          <w:p w:rsidR="00E92A82" w:rsidRPr="00E92A82" w:rsidRDefault="00E92A82">
            <w:pPr>
              <w:pStyle w:val="ConsPlusNonformat"/>
              <w:jc w:val="both"/>
            </w:pPr>
            <w:r w:rsidRPr="00E92A82">
              <w:t xml:space="preserve">Количество замечаний по результатам  </w:t>
            </w:r>
          </w:p>
          <w:p w:rsidR="00E92A82" w:rsidRPr="00E92A82" w:rsidRDefault="00E92A82">
            <w:pPr>
              <w:pStyle w:val="ConsPlusNonformat"/>
              <w:jc w:val="both"/>
            </w:pPr>
            <w:r w:rsidRPr="00E92A82">
              <w:t>проверок (</w:t>
            </w:r>
            <w:proofErr w:type="gramStart"/>
            <w:r w:rsidRPr="00E92A82">
              <w:t xml:space="preserve">ревизии)   </w:t>
            </w:r>
            <w:proofErr w:type="gramEnd"/>
            <w:r w:rsidRPr="00E92A82">
              <w:t xml:space="preserve">                </w:t>
            </w:r>
          </w:p>
        </w:tc>
        <w:tc>
          <w:tcPr>
            <w:tcW w:w="1287" w:type="dxa"/>
            <w:tcBorders>
              <w:top w:val="nil"/>
            </w:tcBorders>
          </w:tcPr>
          <w:p w:rsidR="00E92A82" w:rsidRPr="00E92A82" w:rsidRDefault="00E92A82">
            <w:pPr>
              <w:pStyle w:val="ConsPlusNonformat"/>
              <w:jc w:val="both"/>
            </w:pPr>
          </w:p>
        </w:tc>
        <w:tc>
          <w:tcPr>
            <w:tcW w:w="1404" w:type="dxa"/>
            <w:tcBorders>
              <w:top w:val="nil"/>
            </w:tcBorders>
          </w:tcPr>
          <w:p w:rsidR="00E92A82" w:rsidRPr="00E92A82" w:rsidRDefault="00E92A82">
            <w:pPr>
              <w:pStyle w:val="ConsPlusNonformat"/>
              <w:jc w:val="both"/>
            </w:pPr>
            <w:r w:rsidRPr="00E92A82">
              <w:t xml:space="preserve">   нет    </w:t>
            </w:r>
          </w:p>
        </w:tc>
        <w:tc>
          <w:tcPr>
            <w:tcW w:w="1404" w:type="dxa"/>
            <w:tcBorders>
              <w:top w:val="nil"/>
            </w:tcBorders>
          </w:tcPr>
          <w:p w:rsidR="00E92A82" w:rsidRPr="00E92A82" w:rsidRDefault="00E92A82">
            <w:pPr>
              <w:pStyle w:val="ConsPlusNonformat"/>
              <w:jc w:val="both"/>
            </w:pPr>
          </w:p>
        </w:tc>
      </w:tr>
      <w:tr w:rsidR="00E92A82" w:rsidRPr="00E92A82">
        <w:trPr>
          <w:trHeight w:val="244"/>
        </w:trPr>
        <w:tc>
          <w:tcPr>
            <w:tcW w:w="585" w:type="dxa"/>
            <w:tcBorders>
              <w:top w:val="nil"/>
            </w:tcBorders>
          </w:tcPr>
          <w:p w:rsidR="00E92A82" w:rsidRPr="00E92A82" w:rsidRDefault="00E92A82">
            <w:pPr>
              <w:pStyle w:val="ConsPlusNonformat"/>
              <w:jc w:val="both"/>
            </w:pPr>
            <w:r w:rsidRPr="00E92A82">
              <w:t>18.</w:t>
            </w:r>
          </w:p>
        </w:tc>
        <w:tc>
          <w:tcPr>
            <w:tcW w:w="4563" w:type="dxa"/>
            <w:tcBorders>
              <w:top w:val="nil"/>
            </w:tcBorders>
          </w:tcPr>
          <w:p w:rsidR="00E92A82" w:rsidRPr="00E92A82" w:rsidRDefault="00E92A82">
            <w:pPr>
              <w:pStyle w:val="ConsPlusNonformat"/>
              <w:jc w:val="both"/>
            </w:pPr>
            <w:r w:rsidRPr="00E92A82">
              <w:t xml:space="preserve">Пополнение электронного каталога     </w:t>
            </w:r>
          </w:p>
          <w:p w:rsidR="00E92A82" w:rsidRPr="00E92A82" w:rsidRDefault="00E92A82">
            <w:pPr>
              <w:pStyle w:val="ConsPlusNonformat"/>
              <w:jc w:val="both"/>
            </w:pPr>
            <w:r w:rsidRPr="00E92A82">
              <w:t xml:space="preserve">вновь поступившим библиотечным       </w:t>
            </w:r>
          </w:p>
          <w:p w:rsidR="00E92A82" w:rsidRPr="00E92A82" w:rsidRDefault="00E92A82">
            <w:pPr>
              <w:pStyle w:val="ConsPlusNonformat"/>
              <w:jc w:val="both"/>
            </w:pPr>
            <w:r w:rsidRPr="00E92A82">
              <w:t xml:space="preserve">фондом                               </w:t>
            </w:r>
          </w:p>
        </w:tc>
        <w:tc>
          <w:tcPr>
            <w:tcW w:w="1287" w:type="dxa"/>
            <w:tcBorders>
              <w:top w:val="nil"/>
            </w:tcBorders>
          </w:tcPr>
          <w:p w:rsidR="00E92A82" w:rsidRPr="00E92A82" w:rsidRDefault="00E92A82">
            <w:pPr>
              <w:pStyle w:val="ConsPlusNonformat"/>
              <w:jc w:val="both"/>
            </w:pPr>
            <w:r w:rsidRPr="00E92A82">
              <w:t xml:space="preserve">    %    </w:t>
            </w:r>
          </w:p>
        </w:tc>
        <w:tc>
          <w:tcPr>
            <w:tcW w:w="1404" w:type="dxa"/>
            <w:tcBorders>
              <w:top w:val="nil"/>
            </w:tcBorders>
          </w:tcPr>
          <w:p w:rsidR="00E92A82" w:rsidRPr="00E92A82" w:rsidRDefault="00E92A82">
            <w:pPr>
              <w:pStyle w:val="ConsPlusNonformat"/>
              <w:jc w:val="both"/>
            </w:pPr>
            <w:r w:rsidRPr="00E92A82">
              <w:t xml:space="preserve">   100%   </w:t>
            </w:r>
          </w:p>
        </w:tc>
        <w:tc>
          <w:tcPr>
            <w:tcW w:w="1404" w:type="dxa"/>
            <w:tcBorders>
              <w:top w:val="nil"/>
            </w:tcBorders>
          </w:tcPr>
          <w:p w:rsidR="00E92A82" w:rsidRPr="00E92A82" w:rsidRDefault="00E92A82">
            <w:pPr>
              <w:pStyle w:val="ConsPlusNonformat"/>
              <w:jc w:val="both"/>
            </w:pPr>
          </w:p>
        </w:tc>
      </w:tr>
      <w:tr w:rsidR="00E92A82" w:rsidRPr="00E92A82">
        <w:trPr>
          <w:trHeight w:val="244"/>
        </w:trPr>
        <w:tc>
          <w:tcPr>
            <w:tcW w:w="9243" w:type="dxa"/>
            <w:gridSpan w:val="5"/>
            <w:tcBorders>
              <w:top w:val="nil"/>
            </w:tcBorders>
          </w:tcPr>
          <w:p w:rsidR="00E92A82" w:rsidRPr="00E92A82" w:rsidRDefault="00E92A82">
            <w:pPr>
              <w:pStyle w:val="ConsPlusNonformat"/>
              <w:jc w:val="both"/>
            </w:pPr>
            <w:r w:rsidRPr="00E92A82">
              <w:t xml:space="preserve">                  Показатели по итогам работы за год </w:t>
            </w:r>
            <w:hyperlink w:anchor="P1337" w:history="1">
              <w:r w:rsidRPr="00E92A82">
                <w:t>*</w:t>
              </w:r>
            </w:hyperlink>
          </w:p>
        </w:tc>
      </w:tr>
      <w:tr w:rsidR="00E92A82" w:rsidRPr="00E92A82">
        <w:trPr>
          <w:trHeight w:val="244"/>
        </w:trPr>
        <w:tc>
          <w:tcPr>
            <w:tcW w:w="585" w:type="dxa"/>
            <w:tcBorders>
              <w:top w:val="nil"/>
            </w:tcBorders>
          </w:tcPr>
          <w:p w:rsidR="00E92A82" w:rsidRPr="00E92A82" w:rsidRDefault="00E92A82">
            <w:pPr>
              <w:pStyle w:val="ConsPlusNonformat"/>
              <w:jc w:val="both"/>
            </w:pPr>
            <w:r w:rsidRPr="00E92A82">
              <w:t>19.</w:t>
            </w:r>
          </w:p>
        </w:tc>
        <w:tc>
          <w:tcPr>
            <w:tcW w:w="4563" w:type="dxa"/>
            <w:tcBorders>
              <w:top w:val="nil"/>
            </w:tcBorders>
          </w:tcPr>
          <w:p w:rsidR="00E92A82" w:rsidRPr="00E92A82" w:rsidRDefault="00E92A82">
            <w:pPr>
              <w:pStyle w:val="ConsPlusNonformat"/>
              <w:jc w:val="both"/>
            </w:pPr>
            <w:r w:rsidRPr="00E92A82">
              <w:t xml:space="preserve">Участие в экспериментальных и        </w:t>
            </w:r>
          </w:p>
          <w:p w:rsidR="00E92A82" w:rsidRPr="00E92A82" w:rsidRDefault="00E92A82">
            <w:pPr>
              <w:pStyle w:val="ConsPlusNonformat"/>
              <w:jc w:val="both"/>
            </w:pPr>
            <w:r w:rsidRPr="00E92A82">
              <w:t xml:space="preserve">инновационных проектах, участие в    </w:t>
            </w:r>
          </w:p>
          <w:p w:rsidR="00E92A82" w:rsidRPr="00E92A82" w:rsidRDefault="00E92A82">
            <w:pPr>
              <w:pStyle w:val="ConsPlusNonformat"/>
              <w:jc w:val="both"/>
            </w:pPr>
            <w:r w:rsidRPr="00E92A82">
              <w:t xml:space="preserve">областных и международных конкурсах  </w:t>
            </w:r>
          </w:p>
          <w:p w:rsidR="00E92A82" w:rsidRPr="00E92A82" w:rsidRDefault="00E92A82">
            <w:pPr>
              <w:pStyle w:val="ConsPlusNonformat"/>
              <w:jc w:val="both"/>
            </w:pPr>
            <w:r w:rsidRPr="00E92A82">
              <w:t xml:space="preserve">и проектах                           </w:t>
            </w:r>
          </w:p>
        </w:tc>
        <w:tc>
          <w:tcPr>
            <w:tcW w:w="1287" w:type="dxa"/>
            <w:tcBorders>
              <w:top w:val="nil"/>
            </w:tcBorders>
          </w:tcPr>
          <w:p w:rsidR="00E92A82" w:rsidRPr="00E92A82" w:rsidRDefault="00E92A82">
            <w:pPr>
              <w:pStyle w:val="ConsPlusNonformat"/>
              <w:jc w:val="both"/>
            </w:pPr>
          </w:p>
        </w:tc>
        <w:tc>
          <w:tcPr>
            <w:tcW w:w="1404" w:type="dxa"/>
            <w:tcBorders>
              <w:top w:val="nil"/>
            </w:tcBorders>
          </w:tcPr>
          <w:p w:rsidR="00E92A82" w:rsidRPr="00E92A82" w:rsidRDefault="00E92A82">
            <w:pPr>
              <w:pStyle w:val="ConsPlusNonformat"/>
              <w:jc w:val="both"/>
            </w:pPr>
            <w:r w:rsidRPr="00E92A82">
              <w:t xml:space="preserve">   шт.    </w:t>
            </w:r>
          </w:p>
        </w:tc>
        <w:tc>
          <w:tcPr>
            <w:tcW w:w="1404" w:type="dxa"/>
            <w:tcBorders>
              <w:top w:val="nil"/>
            </w:tcBorders>
          </w:tcPr>
          <w:p w:rsidR="00E92A82" w:rsidRPr="00E92A82" w:rsidRDefault="00E92A82">
            <w:pPr>
              <w:pStyle w:val="ConsPlusNonformat"/>
              <w:jc w:val="both"/>
            </w:pPr>
          </w:p>
        </w:tc>
      </w:tr>
      <w:tr w:rsidR="00E92A82" w:rsidRPr="00E92A82">
        <w:trPr>
          <w:trHeight w:val="244"/>
        </w:trPr>
        <w:tc>
          <w:tcPr>
            <w:tcW w:w="585" w:type="dxa"/>
            <w:tcBorders>
              <w:top w:val="nil"/>
            </w:tcBorders>
          </w:tcPr>
          <w:p w:rsidR="00E92A82" w:rsidRPr="00E92A82" w:rsidRDefault="00E92A82">
            <w:pPr>
              <w:pStyle w:val="ConsPlusNonformat"/>
              <w:jc w:val="both"/>
            </w:pPr>
            <w:r w:rsidRPr="00E92A82">
              <w:t>20.</w:t>
            </w:r>
          </w:p>
        </w:tc>
        <w:tc>
          <w:tcPr>
            <w:tcW w:w="4563" w:type="dxa"/>
            <w:tcBorders>
              <w:top w:val="nil"/>
            </w:tcBorders>
          </w:tcPr>
          <w:p w:rsidR="00E92A82" w:rsidRPr="00E92A82" w:rsidRDefault="00E92A82">
            <w:pPr>
              <w:pStyle w:val="ConsPlusNonformat"/>
              <w:jc w:val="both"/>
            </w:pPr>
            <w:r w:rsidRPr="00E92A82">
              <w:t xml:space="preserve">Доля специалистов профильных услуг,  </w:t>
            </w:r>
          </w:p>
          <w:p w:rsidR="00E92A82" w:rsidRPr="00E92A82" w:rsidRDefault="00E92A82">
            <w:pPr>
              <w:pStyle w:val="ConsPlusNonformat"/>
              <w:jc w:val="both"/>
            </w:pPr>
            <w:r w:rsidRPr="00E92A82">
              <w:t xml:space="preserve">прошедших курсы повышения            </w:t>
            </w:r>
          </w:p>
          <w:p w:rsidR="00E92A82" w:rsidRPr="00E92A82" w:rsidRDefault="00E92A82">
            <w:pPr>
              <w:pStyle w:val="ConsPlusNonformat"/>
              <w:jc w:val="both"/>
            </w:pPr>
            <w:r w:rsidRPr="00E92A82">
              <w:t>квалификации 1 раз в 5 лет, от общего</w:t>
            </w:r>
          </w:p>
          <w:p w:rsidR="00E92A82" w:rsidRPr="00E92A82" w:rsidRDefault="00E92A82">
            <w:pPr>
              <w:pStyle w:val="ConsPlusNonformat"/>
              <w:jc w:val="both"/>
            </w:pPr>
            <w:r w:rsidRPr="00E92A82">
              <w:t xml:space="preserve">числа                                </w:t>
            </w:r>
          </w:p>
        </w:tc>
        <w:tc>
          <w:tcPr>
            <w:tcW w:w="1287" w:type="dxa"/>
            <w:tcBorders>
              <w:top w:val="nil"/>
            </w:tcBorders>
          </w:tcPr>
          <w:p w:rsidR="00E92A82" w:rsidRPr="00E92A82" w:rsidRDefault="00E92A82">
            <w:pPr>
              <w:pStyle w:val="ConsPlusNonformat"/>
              <w:jc w:val="both"/>
            </w:pPr>
            <w:r w:rsidRPr="00E92A82">
              <w:t xml:space="preserve">    %    </w:t>
            </w:r>
          </w:p>
        </w:tc>
        <w:tc>
          <w:tcPr>
            <w:tcW w:w="1404" w:type="dxa"/>
            <w:tcBorders>
              <w:top w:val="nil"/>
            </w:tcBorders>
          </w:tcPr>
          <w:p w:rsidR="00E92A82" w:rsidRPr="00E92A82" w:rsidRDefault="00E92A82">
            <w:pPr>
              <w:pStyle w:val="ConsPlusNonformat"/>
              <w:jc w:val="both"/>
            </w:pPr>
            <w:r w:rsidRPr="00E92A82">
              <w:t xml:space="preserve">    20    </w:t>
            </w:r>
          </w:p>
        </w:tc>
        <w:tc>
          <w:tcPr>
            <w:tcW w:w="1404" w:type="dxa"/>
            <w:tcBorders>
              <w:top w:val="nil"/>
            </w:tcBorders>
          </w:tcPr>
          <w:p w:rsidR="00E92A82" w:rsidRPr="00E92A82" w:rsidRDefault="00E92A82">
            <w:pPr>
              <w:pStyle w:val="ConsPlusNonformat"/>
              <w:jc w:val="both"/>
            </w:pPr>
          </w:p>
        </w:tc>
      </w:tr>
      <w:tr w:rsidR="00E92A82" w:rsidRPr="00E92A82">
        <w:trPr>
          <w:trHeight w:val="244"/>
        </w:trPr>
        <w:tc>
          <w:tcPr>
            <w:tcW w:w="585" w:type="dxa"/>
            <w:tcBorders>
              <w:top w:val="nil"/>
            </w:tcBorders>
          </w:tcPr>
          <w:p w:rsidR="00E92A82" w:rsidRPr="00E92A82" w:rsidRDefault="00E92A82">
            <w:pPr>
              <w:pStyle w:val="ConsPlusNonformat"/>
              <w:jc w:val="both"/>
            </w:pPr>
            <w:r w:rsidRPr="00E92A82">
              <w:t>21.</w:t>
            </w:r>
          </w:p>
        </w:tc>
        <w:tc>
          <w:tcPr>
            <w:tcW w:w="4563" w:type="dxa"/>
            <w:tcBorders>
              <w:top w:val="nil"/>
            </w:tcBorders>
          </w:tcPr>
          <w:p w:rsidR="00E92A82" w:rsidRPr="00E92A82" w:rsidRDefault="00E92A82">
            <w:pPr>
              <w:pStyle w:val="ConsPlusNonformat"/>
              <w:jc w:val="both"/>
            </w:pPr>
            <w:r w:rsidRPr="00E92A82">
              <w:t>Проектная деятельность по привлечению</w:t>
            </w:r>
          </w:p>
          <w:p w:rsidR="00E92A82" w:rsidRPr="00E92A82" w:rsidRDefault="00E92A82">
            <w:pPr>
              <w:pStyle w:val="ConsPlusNonformat"/>
              <w:jc w:val="both"/>
            </w:pPr>
            <w:r w:rsidRPr="00E92A82">
              <w:t xml:space="preserve">финансовых средств                   </w:t>
            </w:r>
          </w:p>
        </w:tc>
        <w:tc>
          <w:tcPr>
            <w:tcW w:w="1287" w:type="dxa"/>
            <w:tcBorders>
              <w:top w:val="nil"/>
            </w:tcBorders>
          </w:tcPr>
          <w:p w:rsidR="00E92A82" w:rsidRPr="00E92A82" w:rsidRDefault="00E92A82">
            <w:pPr>
              <w:pStyle w:val="ConsPlusNonformat"/>
              <w:jc w:val="both"/>
            </w:pPr>
            <w:r w:rsidRPr="00E92A82">
              <w:t xml:space="preserve"> единиц  </w:t>
            </w:r>
          </w:p>
        </w:tc>
        <w:tc>
          <w:tcPr>
            <w:tcW w:w="1404" w:type="dxa"/>
            <w:tcBorders>
              <w:top w:val="nil"/>
            </w:tcBorders>
          </w:tcPr>
          <w:p w:rsidR="00E92A82" w:rsidRPr="00E92A82" w:rsidRDefault="00E92A82">
            <w:pPr>
              <w:pStyle w:val="ConsPlusNonformat"/>
              <w:jc w:val="both"/>
            </w:pPr>
          </w:p>
        </w:tc>
        <w:tc>
          <w:tcPr>
            <w:tcW w:w="1404" w:type="dxa"/>
            <w:tcBorders>
              <w:top w:val="nil"/>
            </w:tcBorders>
          </w:tcPr>
          <w:p w:rsidR="00E92A82" w:rsidRPr="00E92A82" w:rsidRDefault="00E92A82">
            <w:pPr>
              <w:pStyle w:val="ConsPlusNonformat"/>
              <w:jc w:val="both"/>
            </w:pPr>
          </w:p>
        </w:tc>
      </w:tr>
      <w:tr w:rsidR="00E92A82" w:rsidRPr="00E92A82">
        <w:trPr>
          <w:trHeight w:val="244"/>
        </w:trPr>
        <w:tc>
          <w:tcPr>
            <w:tcW w:w="585" w:type="dxa"/>
            <w:tcBorders>
              <w:top w:val="nil"/>
            </w:tcBorders>
          </w:tcPr>
          <w:p w:rsidR="00E92A82" w:rsidRPr="00E92A82" w:rsidRDefault="00E92A82">
            <w:pPr>
              <w:pStyle w:val="ConsPlusNonformat"/>
              <w:jc w:val="both"/>
            </w:pPr>
            <w:r w:rsidRPr="00E92A82">
              <w:t>22.</w:t>
            </w:r>
          </w:p>
        </w:tc>
        <w:tc>
          <w:tcPr>
            <w:tcW w:w="4563" w:type="dxa"/>
            <w:tcBorders>
              <w:top w:val="nil"/>
            </w:tcBorders>
          </w:tcPr>
          <w:p w:rsidR="00E92A82" w:rsidRPr="00E92A82" w:rsidRDefault="00E92A82">
            <w:pPr>
              <w:pStyle w:val="ConsPlusNonformat"/>
              <w:jc w:val="both"/>
            </w:pPr>
            <w:r w:rsidRPr="00E92A82">
              <w:t xml:space="preserve">Количество экземпляров библиотечного </w:t>
            </w:r>
          </w:p>
          <w:p w:rsidR="00E92A82" w:rsidRPr="00E92A82" w:rsidRDefault="00E92A82">
            <w:pPr>
              <w:pStyle w:val="ConsPlusNonformat"/>
              <w:jc w:val="both"/>
            </w:pPr>
            <w:r w:rsidRPr="00E92A82">
              <w:t xml:space="preserve">фонда на 1 тыс. жителей              </w:t>
            </w:r>
          </w:p>
        </w:tc>
        <w:tc>
          <w:tcPr>
            <w:tcW w:w="1287" w:type="dxa"/>
            <w:tcBorders>
              <w:top w:val="nil"/>
            </w:tcBorders>
          </w:tcPr>
          <w:p w:rsidR="00E92A82" w:rsidRPr="00E92A82" w:rsidRDefault="00E92A82">
            <w:pPr>
              <w:pStyle w:val="ConsPlusNonformat"/>
              <w:jc w:val="both"/>
            </w:pPr>
            <w:r w:rsidRPr="00E92A82">
              <w:t xml:space="preserve">  на 1.  </w:t>
            </w:r>
          </w:p>
          <w:p w:rsidR="00E92A82" w:rsidRPr="00E92A82" w:rsidRDefault="00E92A82">
            <w:pPr>
              <w:pStyle w:val="ConsPlusNonformat"/>
              <w:jc w:val="both"/>
            </w:pPr>
            <w:r w:rsidRPr="00E92A82">
              <w:t xml:space="preserve">  тыс.   </w:t>
            </w:r>
          </w:p>
          <w:p w:rsidR="00E92A82" w:rsidRPr="00E92A82" w:rsidRDefault="00E92A82">
            <w:pPr>
              <w:pStyle w:val="ConsPlusNonformat"/>
              <w:jc w:val="both"/>
            </w:pPr>
            <w:r w:rsidRPr="00E92A82">
              <w:t xml:space="preserve"> жителей </w:t>
            </w:r>
          </w:p>
        </w:tc>
        <w:tc>
          <w:tcPr>
            <w:tcW w:w="1404" w:type="dxa"/>
            <w:tcBorders>
              <w:top w:val="nil"/>
            </w:tcBorders>
          </w:tcPr>
          <w:p w:rsidR="00E92A82" w:rsidRPr="00E92A82" w:rsidRDefault="00E92A82">
            <w:pPr>
              <w:pStyle w:val="ConsPlusNonformat"/>
              <w:jc w:val="both"/>
            </w:pPr>
          </w:p>
        </w:tc>
        <w:tc>
          <w:tcPr>
            <w:tcW w:w="1404" w:type="dxa"/>
            <w:tcBorders>
              <w:top w:val="nil"/>
            </w:tcBorders>
          </w:tcPr>
          <w:p w:rsidR="00E92A82" w:rsidRPr="00E92A82" w:rsidRDefault="00E92A82">
            <w:pPr>
              <w:pStyle w:val="ConsPlusNonformat"/>
              <w:jc w:val="both"/>
            </w:pPr>
          </w:p>
        </w:tc>
      </w:tr>
      <w:tr w:rsidR="00E92A82" w:rsidRPr="00E92A82">
        <w:trPr>
          <w:trHeight w:val="244"/>
        </w:trPr>
        <w:tc>
          <w:tcPr>
            <w:tcW w:w="585" w:type="dxa"/>
            <w:tcBorders>
              <w:top w:val="nil"/>
            </w:tcBorders>
          </w:tcPr>
          <w:p w:rsidR="00E92A82" w:rsidRPr="00E92A82" w:rsidRDefault="00E92A82">
            <w:pPr>
              <w:pStyle w:val="ConsPlusNonformat"/>
              <w:jc w:val="both"/>
            </w:pPr>
            <w:r w:rsidRPr="00E92A82">
              <w:t>23.</w:t>
            </w:r>
          </w:p>
        </w:tc>
        <w:tc>
          <w:tcPr>
            <w:tcW w:w="4563" w:type="dxa"/>
            <w:tcBorders>
              <w:top w:val="nil"/>
            </w:tcBorders>
          </w:tcPr>
          <w:p w:rsidR="00E92A82" w:rsidRPr="00E92A82" w:rsidRDefault="00E92A82">
            <w:pPr>
              <w:pStyle w:val="ConsPlusNonformat"/>
              <w:jc w:val="both"/>
            </w:pPr>
            <w:r w:rsidRPr="00E92A82">
              <w:t xml:space="preserve">Комплектование библиотечного фонда   </w:t>
            </w:r>
          </w:p>
          <w:p w:rsidR="00E92A82" w:rsidRPr="00E92A82" w:rsidRDefault="00E92A82">
            <w:pPr>
              <w:pStyle w:val="ConsPlusNonformat"/>
              <w:jc w:val="both"/>
            </w:pPr>
            <w:r w:rsidRPr="00E92A82">
              <w:t xml:space="preserve">из внебюджетных источников           </w:t>
            </w:r>
          </w:p>
        </w:tc>
        <w:tc>
          <w:tcPr>
            <w:tcW w:w="1287" w:type="dxa"/>
            <w:tcBorders>
              <w:top w:val="nil"/>
            </w:tcBorders>
          </w:tcPr>
          <w:p w:rsidR="00E92A82" w:rsidRPr="00E92A82" w:rsidRDefault="00E92A82">
            <w:pPr>
              <w:pStyle w:val="ConsPlusNonformat"/>
              <w:jc w:val="both"/>
            </w:pPr>
            <w:r w:rsidRPr="00E92A82">
              <w:t xml:space="preserve"> единиц  </w:t>
            </w:r>
          </w:p>
        </w:tc>
        <w:tc>
          <w:tcPr>
            <w:tcW w:w="1404" w:type="dxa"/>
            <w:tcBorders>
              <w:top w:val="nil"/>
            </w:tcBorders>
          </w:tcPr>
          <w:p w:rsidR="00E92A82" w:rsidRPr="00E92A82" w:rsidRDefault="00E92A82">
            <w:pPr>
              <w:pStyle w:val="ConsPlusNonformat"/>
              <w:jc w:val="both"/>
            </w:pPr>
          </w:p>
        </w:tc>
        <w:tc>
          <w:tcPr>
            <w:tcW w:w="1404" w:type="dxa"/>
            <w:tcBorders>
              <w:top w:val="nil"/>
            </w:tcBorders>
          </w:tcPr>
          <w:p w:rsidR="00E92A82" w:rsidRPr="00E92A82" w:rsidRDefault="00E92A82">
            <w:pPr>
              <w:pStyle w:val="ConsPlusNonformat"/>
              <w:jc w:val="both"/>
            </w:pPr>
          </w:p>
        </w:tc>
      </w:tr>
      <w:tr w:rsidR="00E92A82" w:rsidRPr="00E92A82">
        <w:trPr>
          <w:trHeight w:val="244"/>
        </w:trPr>
        <w:tc>
          <w:tcPr>
            <w:tcW w:w="585" w:type="dxa"/>
            <w:tcBorders>
              <w:top w:val="nil"/>
            </w:tcBorders>
          </w:tcPr>
          <w:p w:rsidR="00E92A82" w:rsidRPr="00E92A82" w:rsidRDefault="00E92A82">
            <w:pPr>
              <w:pStyle w:val="ConsPlusNonformat"/>
              <w:jc w:val="both"/>
            </w:pPr>
            <w:r w:rsidRPr="00E92A82">
              <w:t>24.</w:t>
            </w:r>
          </w:p>
        </w:tc>
        <w:tc>
          <w:tcPr>
            <w:tcW w:w="4563" w:type="dxa"/>
            <w:tcBorders>
              <w:top w:val="nil"/>
            </w:tcBorders>
          </w:tcPr>
          <w:p w:rsidR="00E92A82" w:rsidRPr="00E92A82" w:rsidRDefault="00E92A82">
            <w:pPr>
              <w:pStyle w:val="ConsPlusNonformat"/>
              <w:jc w:val="both"/>
            </w:pPr>
            <w:r w:rsidRPr="00E92A82">
              <w:t xml:space="preserve">Дополнительные мероприятия по        </w:t>
            </w:r>
          </w:p>
          <w:p w:rsidR="00E92A82" w:rsidRPr="00E92A82" w:rsidRDefault="00E92A82">
            <w:pPr>
              <w:pStyle w:val="ConsPlusNonformat"/>
              <w:jc w:val="both"/>
            </w:pPr>
            <w:r w:rsidRPr="00E92A82">
              <w:t>обеспечению безопасных условий труда,</w:t>
            </w:r>
          </w:p>
          <w:p w:rsidR="00E92A82" w:rsidRPr="00E92A82" w:rsidRDefault="00E92A82">
            <w:pPr>
              <w:pStyle w:val="ConsPlusNonformat"/>
              <w:jc w:val="both"/>
            </w:pPr>
            <w:r w:rsidRPr="00E92A82">
              <w:t xml:space="preserve">мероприятий по энергосбережению      </w:t>
            </w:r>
          </w:p>
        </w:tc>
        <w:tc>
          <w:tcPr>
            <w:tcW w:w="1287" w:type="dxa"/>
            <w:tcBorders>
              <w:top w:val="nil"/>
            </w:tcBorders>
          </w:tcPr>
          <w:p w:rsidR="00E92A82" w:rsidRPr="00E92A82" w:rsidRDefault="00E92A82">
            <w:pPr>
              <w:pStyle w:val="ConsPlusNonformat"/>
              <w:jc w:val="both"/>
            </w:pPr>
            <w:r w:rsidRPr="00E92A82">
              <w:t xml:space="preserve"> единиц  </w:t>
            </w:r>
          </w:p>
        </w:tc>
        <w:tc>
          <w:tcPr>
            <w:tcW w:w="1404" w:type="dxa"/>
            <w:tcBorders>
              <w:top w:val="nil"/>
            </w:tcBorders>
          </w:tcPr>
          <w:p w:rsidR="00E92A82" w:rsidRPr="00E92A82" w:rsidRDefault="00E92A82">
            <w:pPr>
              <w:pStyle w:val="ConsPlusNonformat"/>
              <w:jc w:val="both"/>
            </w:pPr>
          </w:p>
        </w:tc>
        <w:tc>
          <w:tcPr>
            <w:tcW w:w="1404" w:type="dxa"/>
            <w:tcBorders>
              <w:top w:val="nil"/>
            </w:tcBorders>
          </w:tcPr>
          <w:p w:rsidR="00E92A82" w:rsidRPr="00E92A82" w:rsidRDefault="00E92A82">
            <w:pPr>
              <w:pStyle w:val="ConsPlusNonformat"/>
              <w:jc w:val="both"/>
            </w:pPr>
          </w:p>
        </w:tc>
      </w:tr>
    </w:tbl>
    <w:p w:rsidR="00E92A82" w:rsidRPr="00E92A82" w:rsidRDefault="00E92A82">
      <w:pPr>
        <w:pStyle w:val="ConsPlusNormal"/>
        <w:ind w:firstLine="540"/>
        <w:jc w:val="both"/>
      </w:pPr>
    </w:p>
    <w:p w:rsidR="00E92A82" w:rsidRPr="00E92A82" w:rsidRDefault="00E92A82">
      <w:pPr>
        <w:pStyle w:val="ConsPlusNormal"/>
        <w:ind w:firstLine="540"/>
        <w:jc w:val="both"/>
      </w:pPr>
      <w:bookmarkStart w:id="46" w:name="P1337"/>
      <w:bookmarkEnd w:id="46"/>
      <w:r w:rsidRPr="00E92A82">
        <w:t>* Показатели по итогам за год включаются в отчет за декабрь</w:t>
      </w:r>
    </w:p>
    <w:p w:rsidR="00E92A82" w:rsidRPr="00E92A82" w:rsidRDefault="00E92A82">
      <w:pPr>
        <w:pStyle w:val="ConsPlusNormal"/>
        <w:ind w:firstLine="540"/>
        <w:jc w:val="both"/>
      </w:pPr>
    </w:p>
    <w:p w:rsidR="00E92A82" w:rsidRPr="00E92A82" w:rsidRDefault="00E92A82">
      <w:pPr>
        <w:pStyle w:val="ConsPlusNormal"/>
        <w:jc w:val="center"/>
      </w:pPr>
      <w:r w:rsidRPr="00E92A82">
        <w:t xml:space="preserve">Показатели </w:t>
      </w:r>
      <w:proofErr w:type="spellStart"/>
      <w:r w:rsidRPr="00E92A82">
        <w:t>депремирования</w:t>
      </w:r>
      <w:proofErr w:type="spellEnd"/>
    </w:p>
    <w:p w:rsidR="00E92A82" w:rsidRPr="00E92A82" w:rsidRDefault="00E92A82">
      <w:pPr>
        <w:pStyle w:val="ConsPlusNormal"/>
        <w:ind w:firstLine="540"/>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585"/>
        <w:gridCol w:w="4914"/>
        <w:gridCol w:w="1755"/>
        <w:gridCol w:w="1872"/>
      </w:tblGrid>
      <w:tr w:rsidR="00E92A82" w:rsidRPr="00E92A82">
        <w:trPr>
          <w:trHeight w:val="244"/>
        </w:trPr>
        <w:tc>
          <w:tcPr>
            <w:tcW w:w="585" w:type="dxa"/>
          </w:tcPr>
          <w:p w:rsidR="00E92A82" w:rsidRPr="00E92A82" w:rsidRDefault="00E92A82">
            <w:pPr>
              <w:pStyle w:val="ConsPlusNonformat"/>
              <w:jc w:val="both"/>
            </w:pPr>
            <w:r w:rsidRPr="00E92A82">
              <w:t xml:space="preserve"> N </w:t>
            </w:r>
          </w:p>
          <w:p w:rsidR="00E92A82" w:rsidRPr="00E92A82" w:rsidRDefault="00E92A82">
            <w:pPr>
              <w:pStyle w:val="ConsPlusNonformat"/>
              <w:jc w:val="both"/>
            </w:pPr>
            <w:r w:rsidRPr="00E92A82">
              <w:t>п/п</w:t>
            </w:r>
          </w:p>
        </w:tc>
        <w:tc>
          <w:tcPr>
            <w:tcW w:w="4914" w:type="dxa"/>
          </w:tcPr>
          <w:p w:rsidR="00E92A82" w:rsidRPr="00E92A82" w:rsidRDefault="00E92A82">
            <w:pPr>
              <w:pStyle w:val="ConsPlusNonformat"/>
              <w:jc w:val="both"/>
            </w:pPr>
            <w:r w:rsidRPr="00E92A82">
              <w:t xml:space="preserve">        Показатели </w:t>
            </w:r>
            <w:proofErr w:type="spellStart"/>
            <w:r w:rsidRPr="00E92A82">
              <w:t>депремирования</w:t>
            </w:r>
            <w:proofErr w:type="spellEnd"/>
            <w:r w:rsidRPr="00E92A82">
              <w:t xml:space="preserve">       </w:t>
            </w:r>
          </w:p>
        </w:tc>
        <w:tc>
          <w:tcPr>
            <w:tcW w:w="1755" w:type="dxa"/>
          </w:tcPr>
          <w:p w:rsidR="00E92A82" w:rsidRPr="00E92A82" w:rsidRDefault="00E92A82">
            <w:pPr>
              <w:pStyle w:val="ConsPlusNonformat"/>
              <w:jc w:val="both"/>
            </w:pPr>
            <w:r w:rsidRPr="00E92A82">
              <w:t xml:space="preserve">   Процент   </w:t>
            </w:r>
          </w:p>
          <w:p w:rsidR="00E92A82" w:rsidRPr="00E92A82" w:rsidRDefault="00E92A82">
            <w:pPr>
              <w:pStyle w:val="ConsPlusNonformat"/>
              <w:jc w:val="both"/>
            </w:pPr>
            <w:r w:rsidRPr="00E92A82">
              <w:t xml:space="preserve">  снижения   </w:t>
            </w:r>
          </w:p>
        </w:tc>
        <w:tc>
          <w:tcPr>
            <w:tcW w:w="1872" w:type="dxa"/>
          </w:tcPr>
          <w:p w:rsidR="00E92A82" w:rsidRPr="00E92A82" w:rsidRDefault="00E92A82">
            <w:pPr>
              <w:pStyle w:val="ConsPlusNonformat"/>
              <w:jc w:val="both"/>
            </w:pPr>
            <w:r w:rsidRPr="00E92A82">
              <w:t xml:space="preserve">  Фактический </w:t>
            </w:r>
          </w:p>
          <w:p w:rsidR="00E92A82" w:rsidRPr="00E92A82" w:rsidRDefault="00E92A82">
            <w:pPr>
              <w:pStyle w:val="ConsPlusNonformat"/>
              <w:jc w:val="both"/>
            </w:pPr>
            <w:r w:rsidRPr="00E92A82">
              <w:t xml:space="preserve">   процент    </w:t>
            </w:r>
          </w:p>
          <w:p w:rsidR="00E92A82" w:rsidRPr="00E92A82" w:rsidRDefault="00E92A82">
            <w:pPr>
              <w:pStyle w:val="ConsPlusNonformat"/>
              <w:jc w:val="both"/>
            </w:pPr>
            <w:r w:rsidRPr="00E92A82">
              <w:t xml:space="preserve">   снижения   </w:t>
            </w:r>
          </w:p>
        </w:tc>
      </w:tr>
      <w:tr w:rsidR="00E92A82" w:rsidRPr="00E92A82">
        <w:trPr>
          <w:trHeight w:val="244"/>
        </w:trPr>
        <w:tc>
          <w:tcPr>
            <w:tcW w:w="585" w:type="dxa"/>
            <w:tcBorders>
              <w:top w:val="nil"/>
            </w:tcBorders>
          </w:tcPr>
          <w:p w:rsidR="00E92A82" w:rsidRPr="00E92A82" w:rsidRDefault="00E92A82">
            <w:pPr>
              <w:pStyle w:val="ConsPlusNonformat"/>
              <w:jc w:val="both"/>
            </w:pPr>
            <w:r w:rsidRPr="00E92A82">
              <w:t xml:space="preserve">1. </w:t>
            </w:r>
          </w:p>
        </w:tc>
        <w:tc>
          <w:tcPr>
            <w:tcW w:w="4914" w:type="dxa"/>
            <w:tcBorders>
              <w:top w:val="nil"/>
            </w:tcBorders>
          </w:tcPr>
          <w:p w:rsidR="00E92A82" w:rsidRPr="00E92A82" w:rsidRDefault="00E92A82">
            <w:pPr>
              <w:pStyle w:val="ConsPlusNonformat"/>
              <w:jc w:val="both"/>
            </w:pPr>
            <w:r w:rsidRPr="00E92A82">
              <w:t xml:space="preserve">Наличие предписаний со стороны          </w:t>
            </w:r>
          </w:p>
          <w:p w:rsidR="00E92A82" w:rsidRPr="00E92A82" w:rsidRDefault="00E92A82">
            <w:pPr>
              <w:pStyle w:val="ConsPlusNonformat"/>
              <w:jc w:val="both"/>
            </w:pPr>
            <w:r w:rsidRPr="00E92A82">
              <w:t xml:space="preserve">проверяющих инстанций                   </w:t>
            </w:r>
          </w:p>
        </w:tc>
        <w:tc>
          <w:tcPr>
            <w:tcW w:w="1755" w:type="dxa"/>
            <w:tcBorders>
              <w:top w:val="nil"/>
            </w:tcBorders>
          </w:tcPr>
          <w:p w:rsidR="00E92A82" w:rsidRPr="00E92A82" w:rsidRDefault="00E92A82">
            <w:pPr>
              <w:pStyle w:val="ConsPlusNonformat"/>
              <w:jc w:val="both"/>
            </w:pPr>
            <w:r w:rsidRPr="00E92A82">
              <w:t xml:space="preserve">     50      </w:t>
            </w:r>
          </w:p>
        </w:tc>
        <w:tc>
          <w:tcPr>
            <w:tcW w:w="1872" w:type="dxa"/>
            <w:tcBorders>
              <w:top w:val="nil"/>
            </w:tcBorders>
          </w:tcPr>
          <w:p w:rsidR="00E92A82" w:rsidRPr="00E92A82" w:rsidRDefault="00E92A82">
            <w:pPr>
              <w:pStyle w:val="ConsPlusNonformat"/>
              <w:jc w:val="both"/>
            </w:pPr>
          </w:p>
        </w:tc>
      </w:tr>
      <w:tr w:rsidR="00E92A82" w:rsidRPr="00E92A82">
        <w:trPr>
          <w:trHeight w:val="244"/>
        </w:trPr>
        <w:tc>
          <w:tcPr>
            <w:tcW w:w="585" w:type="dxa"/>
            <w:tcBorders>
              <w:top w:val="nil"/>
            </w:tcBorders>
          </w:tcPr>
          <w:p w:rsidR="00E92A82" w:rsidRPr="00E92A82" w:rsidRDefault="00E92A82">
            <w:pPr>
              <w:pStyle w:val="ConsPlusNonformat"/>
              <w:jc w:val="both"/>
            </w:pPr>
            <w:r w:rsidRPr="00E92A82">
              <w:t xml:space="preserve">2. </w:t>
            </w:r>
          </w:p>
        </w:tc>
        <w:tc>
          <w:tcPr>
            <w:tcW w:w="4914" w:type="dxa"/>
            <w:tcBorders>
              <w:top w:val="nil"/>
            </w:tcBorders>
          </w:tcPr>
          <w:p w:rsidR="00E92A82" w:rsidRPr="00E92A82" w:rsidRDefault="00E92A82">
            <w:pPr>
              <w:pStyle w:val="ConsPlusNonformat"/>
              <w:jc w:val="both"/>
            </w:pPr>
            <w:r w:rsidRPr="00E92A82">
              <w:t xml:space="preserve">При невыполнении распоряжений и         </w:t>
            </w:r>
          </w:p>
          <w:p w:rsidR="00E92A82" w:rsidRPr="00E92A82" w:rsidRDefault="00E92A82">
            <w:pPr>
              <w:pStyle w:val="ConsPlusNonformat"/>
              <w:jc w:val="both"/>
            </w:pPr>
            <w:r w:rsidRPr="00E92A82">
              <w:t xml:space="preserve">поручений руководителя Учредителя       </w:t>
            </w:r>
          </w:p>
        </w:tc>
        <w:tc>
          <w:tcPr>
            <w:tcW w:w="1755" w:type="dxa"/>
            <w:tcBorders>
              <w:top w:val="nil"/>
            </w:tcBorders>
          </w:tcPr>
          <w:p w:rsidR="00E92A82" w:rsidRPr="00E92A82" w:rsidRDefault="00E92A82">
            <w:pPr>
              <w:pStyle w:val="ConsPlusNonformat"/>
              <w:jc w:val="both"/>
            </w:pPr>
            <w:r w:rsidRPr="00E92A82">
              <w:t xml:space="preserve">     50      </w:t>
            </w:r>
          </w:p>
        </w:tc>
        <w:tc>
          <w:tcPr>
            <w:tcW w:w="1872" w:type="dxa"/>
            <w:tcBorders>
              <w:top w:val="nil"/>
            </w:tcBorders>
          </w:tcPr>
          <w:p w:rsidR="00E92A82" w:rsidRPr="00E92A82" w:rsidRDefault="00E92A82">
            <w:pPr>
              <w:pStyle w:val="ConsPlusNonformat"/>
              <w:jc w:val="both"/>
            </w:pPr>
          </w:p>
        </w:tc>
      </w:tr>
      <w:tr w:rsidR="00E92A82" w:rsidRPr="00E92A82">
        <w:trPr>
          <w:trHeight w:val="244"/>
        </w:trPr>
        <w:tc>
          <w:tcPr>
            <w:tcW w:w="585" w:type="dxa"/>
            <w:tcBorders>
              <w:top w:val="nil"/>
            </w:tcBorders>
          </w:tcPr>
          <w:p w:rsidR="00E92A82" w:rsidRPr="00E92A82" w:rsidRDefault="00E92A82">
            <w:pPr>
              <w:pStyle w:val="ConsPlusNonformat"/>
              <w:jc w:val="both"/>
            </w:pPr>
            <w:r w:rsidRPr="00E92A82">
              <w:t xml:space="preserve">3. </w:t>
            </w:r>
          </w:p>
        </w:tc>
        <w:tc>
          <w:tcPr>
            <w:tcW w:w="4914" w:type="dxa"/>
            <w:tcBorders>
              <w:top w:val="nil"/>
            </w:tcBorders>
          </w:tcPr>
          <w:p w:rsidR="00E92A82" w:rsidRPr="00E92A82" w:rsidRDefault="00E92A82">
            <w:pPr>
              <w:pStyle w:val="ConsPlusNonformat"/>
              <w:jc w:val="both"/>
            </w:pPr>
            <w:r w:rsidRPr="00E92A82">
              <w:t xml:space="preserve">Несвоевременное и недостоверное         </w:t>
            </w:r>
          </w:p>
          <w:p w:rsidR="00E92A82" w:rsidRPr="00E92A82" w:rsidRDefault="00E92A82">
            <w:pPr>
              <w:pStyle w:val="ConsPlusNonformat"/>
              <w:jc w:val="both"/>
            </w:pPr>
            <w:r w:rsidRPr="00E92A82">
              <w:t xml:space="preserve">предоставление информации               </w:t>
            </w:r>
          </w:p>
        </w:tc>
        <w:tc>
          <w:tcPr>
            <w:tcW w:w="1755" w:type="dxa"/>
            <w:tcBorders>
              <w:top w:val="nil"/>
            </w:tcBorders>
          </w:tcPr>
          <w:p w:rsidR="00E92A82" w:rsidRPr="00E92A82" w:rsidRDefault="00E92A82">
            <w:pPr>
              <w:pStyle w:val="ConsPlusNonformat"/>
              <w:jc w:val="both"/>
            </w:pPr>
            <w:r w:rsidRPr="00E92A82">
              <w:t xml:space="preserve">      5      </w:t>
            </w:r>
          </w:p>
        </w:tc>
        <w:tc>
          <w:tcPr>
            <w:tcW w:w="1872" w:type="dxa"/>
            <w:tcBorders>
              <w:top w:val="nil"/>
            </w:tcBorders>
          </w:tcPr>
          <w:p w:rsidR="00E92A82" w:rsidRPr="00E92A82" w:rsidRDefault="00E92A82">
            <w:pPr>
              <w:pStyle w:val="ConsPlusNonformat"/>
              <w:jc w:val="both"/>
            </w:pPr>
          </w:p>
        </w:tc>
      </w:tr>
    </w:tbl>
    <w:p w:rsidR="00E92A82" w:rsidRPr="00E92A82" w:rsidRDefault="00E92A82">
      <w:pPr>
        <w:pStyle w:val="ConsPlusNormal"/>
        <w:ind w:firstLine="540"/>
        <w:jc w:val="both"/>
      </w:pPr>
    </w:p>
    <w:p w:rsidR="00E92A82" w:rsidRPr="00E92A82" w:rsidRDefault="00E92A82">
      <w:pPr>
        <w:pStyle w:val="ConsPlusNormal"/>
        <w:jc w:val="center"/>
      </w:pPr>
      <w:r w:rsidRPr="00E92A82">
        <w:t>Структура фонда оплаты труда руководителя учреждения</w:t>
      </w:r>
    </w:p>
    <w:p w:rsidR="00E92A82" w:rsidRPr="00E92A82" w:rsidRDefault="00E92A82">
      <w:pPr>
        <w:pStyle w:val="ConsPlusNormal"/>
        <w:jc w:val="center"/>
      </w:pPr>
      <w:r w:rsidRPr="00E92A82">
        <w:t>за отчетный период</w:t>
      </w:r>
    </w:p>
    <w:p w:rsidR="00E92A82" w:rsidRPr="00E92A82" w:rsidRDefault="00E92A82">
      <w:pPr>
        <w:pStyle w:val="ConsPlusNormal"/>
        <w:ind w:firstLine="540"/>
        <w:jc w:val="both"/>
      </w:pPr>
    </w:p>
    <w:p w:rsidR="00E92A82" w:rsidRPr="00E92A82" w:rsidRDefault="00E92A82">
      <w:pPr>
        <w:pStyle w:val="ConsPlusNormal"/>
        <w:jc w:val="right"/>
      </w:pPr>
      <w:r w:rsidRPr="00E92A82">
        <w:t>рублей</w:t>
      </w: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5265"/>
        <w:gridCol w:w="1872"/>
        <w:gridCol w:w="1872"/>
      </w:tblGrid>
      <w:tr w:rsidR="00E92A82" w:rsidRPr="00E92A82">
        <w:trPr>
          <w:trHeight w:val="244"/>
        </w:trPr>
        <w:tc>
          <w:tcPr>
            <w:tcW w:w="5265" w:type="dxa"/>
          </w:tcPr>
          <w:p w:rsidR="00E92A82" w:rsidRPr="00E92A82" w:rsidRDefault="00E92A82">
            <w:pPr>
              <w:pStyle w:val="ConsPlusNonformat"/>
              <w:jc w:val="both"/>
            </w:pPr>
            <w:r w:rsidRPr="00E92A82">
              <w:t xml:space="preserve">       Структура фонда оплаты труда        </w:t>
            </w:r>
          </w:p>
        </w:tc>
        <w:tc>
          <w:tcPr>
            <w:tcW w:w="1872" w:type="dxa"/>
          </w:tcPr>
          <w:p w:rsidR="00E92A82" w:rsidRPr="00E92A82" w:rsidRDefault="00E92A82">
            <w:pPr>
              <w:pStyle w:val="ConsPlusNonformat"/>
              <w:jc w:val="both"/>
            </w:pPr>
            <w:r w:rsidRPr="00E92A82">
              <w:t>За ___________</w:t>
            </w:r>
          </w:p>
        </w:tc>
        <w:tc>
          <w:tcPr>
            <w:tcW w:w="1872" w:type="dxa"/>
          </w:tcPr>
          <w:p w:rsidR="00E92A82" w:rsidRPr="00E92A82" w:rsidRDefault="00E92A82">
            <w:pPr>
              <w:pStyle w:val="ConsPlusNonformat"/>
              <w:jc w:val="both"/>
            </w:pPr>
            <w:r w:rsidRPr="00E92A82">
              <w:t xml:space="preserve">  Примечание  </w:t>
            </w:r>
          </w:p>
        </w:tc>
      </w:tr>
      <w:tr w:rsidR="00E92A82" w:rsidRPr="00E92A82">
        <w:trPr>
          <w:trHeight w:val="244"/>
        </w:trPr>
        <w:tc>
          <w:tcPr>
            <w:tcW w:w="5265" w:type="dxa"/>
            <w:tcBorders>
              <w:top w:val="nil"/>
            </w:tcBorders>
          </w:tcPr>
          <w:p w:rsidR="00E92A82" w:rsidRPr="00E92A82" w:rsidRDefault="00E92A82">
            <w:pPr>
              <w:pStyle w:val="ConsPlusNonformat"/>
              <w:jc w:val="both"/>
            </w:pPr>
            <w:r w:rsidRPr="00E92A82">
              <w:t xml:space="preserve">Оклад                                      </w:t>
            </w:r>
          </w:p>
        </w:tc>
        <w:tc>
          <w:tcPr>
            <w:tcW w:w="1872" w:type="dxa"/>
            <w:tcBorders>
              <w:top w:val="nil"/>
            </w:tcBorders>
          </w:tcPr>
          <w:p w:rsidR="00E92A82" w:rsidRPr="00E92A82" w:rsidRDefault="00E92A82">
            <w:pPr>
              <w:pStyle w:val="ConsPlusNonformat"/>
              <w:jc w:val="both"/>
            </w:pPr>
          </w:p>
        </w:tc>
        <w:tc>
          <w:tcPr>
            <w:tcW w:w="1872" w:type="dxa"/>
            <w:tcBorders>
              <w:top w:val="nil"/>
            </w:tcBorders>
          </w:tcPr>
          <w:p w:rsidR="00E92A82" w:rsidRPr="00E92A82" w:rsidRDefault="00E92A82">
            <w:pPr>
              <w:pStyle w:val="ConsPlusNonformat"/>
              <w:jc w:val="both"/>
            </w:pPr>
          </w:p>
        </w:tc>
      </w:tr>
      <w:tr w:rsidR="00E92A82" w:rsidRPr="00E92A82">
        <w:trPr>
          <w:trHeight w:val="244"/>
        </w:trPr>
        <w:tc>
          <w:tcPr>
            <w:tcW w:w="5265" w:type="dxa"/>
            <w:tcBorders>
              <w:top w:val="nil"/>
            </w:tcBorders>
          </w:tcPr>
          <w:p w:rsidR="00E92A82" w:rsidRPr="00E92A82" w:rsidRDefault="00E92A82">
            <w:pPr>
              <w:pStyle w:val="ConsPlusNonformat"/>
              <w:jc w:val="both"/>
            </w:pPr>
            <w:r w:rsidRPr="00E92A82">
              <w:t xml:space="preserve">Надбавки и доплаты                         </w:t>
            </w:r>
          </w:p>
        </w:tc>
        <w:tc>
          <w:tcPr>
            <w:tcW w:w="1872" w:type="dxa"/>
            <w:tcBorders>
              <w:top w:val="nil"/>
            </w:tcBorders>
          </w:tcPr>
          <w:p w:rsidR="00E92A82" w:rsidRPr="00E92A82" w:rsidRDefault="00E92A82">
            <w:pPr>
              <w:pStyle w:val="ConsPlusNonformat"/>
              <w:jc w:val="both"/>
            </w:pPr>
          </w:p>
        </w:tc>
        <w:tc>
          <w:tcPr>
            <w:tcW w:w="1872" w:type="dxa"/>
            <w:tcBorders>
              <w:top w:val="nil"/>
            </w:tcBorders>
          </w:tcPr>
          <w:p w:rsidR="00E92A82" w:rsidRPr="00E92A82" w:rsidRDefault="00E92A82">
            <w:pPr>
              <w:pStyle w:val="ConsPlusNonformat"/>
              <w:jc w:val="both"/>
            </w:pPr>
          </w:p>
        </w:tc>
      </w:tr>
      <w:tr w:rsidR="00E92A82" w:rsidRPr="00E92A82">
        <w:trPr>
          <w:trHeight w:val="244"/>
        </w:trPr>
        <w:tc>
          <w:tcPr>
            <w:tcW w:w="5265" w:type="dxa"/>
            <w:tcBorders>
              <w:top w:val="nil"/>
            </w:tcBorders>
          </w:tcPr>
          <w:p w:rsidR="00E92A82" w:rsidRPr="00E92A82" w:rsidRDefault="00E92A82">
            <w:pPr>
              <w:pStyle w:val="ConsPlusNonformat"/>
              <w:jc w:val="both"/>
            </w:pPr>
            <w:r w:rsidRPr="00E92A82">
              <w:t xml:space="preserve">Премии по итогам работы                    </w:t>
            </w:r>
          </w:p>
        </w:tc>
        <w:tc>
          <w:tcPr>
            <w:tcW w:w="1872" w:type="dxa"/>
            <w:tcBorders>
              <w:top w:val="nil"/>
            </w:tcBorders>
          </w:tcPr>
          <w:p w:rsidR="00E92A82" w:rsidRPr="00E92A82" w:rsidRDefault="00E92A82">
            <w:pPr>
              <w:pStyle w:val="ConsPlusNonformat"/>
              <w:jc w:val="both"/>
            </w:pPr>
          </w:p>
        </w:tc>
        <w:tc>
          <w:tcPr>
            <w:tcW w:w="1872" w:type="dxa"/>
            <w:tcBorders>
              <w:top w:val="nil"/>
            </w:tcBorders>
          </w:tcPr>
          <w:p w:rsidR="00E92A82" w:rsidRPr="00E92A82" w:rsidRDefault="00E92A82">
            <w:pPr>
              <w:pStyle w:val="ConsPlusNonformat"/>
              <w:jc w:val="both"/>
            </w:pPr>
          </w:p>
        </w:tc>
      </w:tr>
      <w:tr w:rsidR="00E92A82" w:rsidRPr="00E92A82">
        <w:trPr>
          <w:trHeight w:val="244"/>
        </w:trPr>
        <w:tc>
          <w:tcPr>
            <w:tcW w:w="5265" w:type="dxa"/>
            <w:tcBorders>
              <w:top w:val="nil"/>
            </w:tcBorders>
          </w:tcPr>
          <w:p w:rsidR="00E92A82" w:rsidRPr="00E92A82" w:rsidRDefault="00E92A82">
            <w:pPr>
              <w:pStyle w:val="ConsPlusNonformat"/>
              <w:jc w:val="both"/>
            </w:pPr>
            <w:r w:rsidRPr="00E92A82">
              <w:t xml:space="preserve">Разовые премии и поощрения                 </w:t>
            </w:r>
          </w:p>
        </w:tc>
        <w:tc>
          <w:tcPr>
            <w:tcW w:w="1872" w:type="dxa"/>
            <w:tcBorders>
              <w:top w:val="nil"/>
            </w:tcBorders>
          </w:tcPr>
          <w:p w:rsidR="00E92A82" w:rsidRPr="00E92A82" w:rsidRDefault="00E92A82">
            <w:pPr>
              <w:pStyle w:val="ConsPlusNonformat"/>
              <w:jc w:val="both"/>
            </w:pPr>
          </w:p>
        </w:tc>
        <w:tc>
          <w:tcPr>
            <w:tcW w:w="1872" w:type="dxa"/>
            <w:tcBorders>
              <w:top w:val="nil"/>
            </w:tcBorders>
          </w:tcPr>
          <w:p w:rsidR="00E92A82" w:rsidRPr="00E92A82" w:rsidRDefault="00E92A82">
            <w:pPr>
              <w:pStyle w:val="ConsPlusNonformat"/>
              <w:jc w:val="both"/>
            </w:pPr>
          </w:p>
        </w:tc>
      </w:tr>
      <w:tr w:rsidR="00E92A82" w:rsidRPr="00E92A82">
        <w:trPr>
          <w:trHeight w:val="244"/>
        </w:trPr>
        <w:tc>
          <w:tcPr>
            <w:tcW w:w="5265" w:type="dxa"/>
            <w:tcBorders>
              <w:top w:val="nil"/>
            </w:tcBorders>
          </w:tcPr>
          <w:p w:rsidR="00E92A82" w:rsidRPr="00E92A82" w:rsidRDefault="00E92A82">
            <w:pPr>
              <w:pStyle w:val="ConsPlusNonformat"/>
              <w:jc w:val="both"/>
            </w:pPr>
            <w:r w:rsidRPr="00E92A82">
              <w:t xml:space="preserve">Отпускные                                  </w:t>
            </w:r>
          </w:p>
        </w:tc>
        <w:tc>
          <w:tcPr>
            <w:tcW w:w="1872" w:type="dxa"/>
            <w:tcBorders>
              <w:top w:val="nil"/>
            </w:tcBorders>
          </w:tcPr>
          <w:p w:rsidR="00E92A82" w:rsidRPr="00E92A82" w:rsidRDefault="00E92A82">
            <w:pPr>
              <w:pStyle w:val="ConsPlusNonformat"/>
              <w:jc w:val="both"/>
            </w:pPr>
          </w:p>
        </w:tc>
        <w:tc>
          <w:tcPr>
            <w:tcW w:w="1872" w:type="dxa"/>
            <w:tcBorders>
              <w:top w:val="nil"/>
            </w:tcBorders>
          </w:tcPr>
          <w:p w:rsidR="00E92A82" w:rsidRPr="00E92A82" w:rsidRDefault="00E92A82">
            <w:pPr>
              <w:pStyle w:val="ConsPlusNonformat"/>
              <w:jc w:val="both"/>
            </w:pPr>
          </w:p>
        </w:tc>
      </w:tr>
      <w:tr w:rsidR="00E92A82" w:rsidRPr="00E92A82">
        <w:trPr>
          <w:trHeight w:val="244"/>
        </w:trPr>
        <w:tc>
          <w:tcPr>
            <w:tcW w:w="5265" w:type="dxa"/>
            <w:tcBorders>
              <w:top w:val="nil"/>
            </w:tcBorders>
          </w:tcPr>
          <w:p w:rsidR="00E92A82" w:rsidRPr="00E92A82" w:rsidRDefault="00E92A82">
            <w:pPr>
              <w:pStyle w:val="ConsPlusNonformat"/>
              <w:jc w:val="both"/>
            </w:pPr>
            <w:r w:rsidRPr="00E92A82">
              <w:t xml:space="preserve">Материальная помощь к отпуску              </w:t>
            </w:r>
          </w:p>
        </w:tc>
        <w:tc>
          <w:tcPr>
            <w:tcW w:w="1872" w:type="dxa"/>
            <w:tcBorders>
              <w:top w:val="nil"/>
            </w:tcBorders>
          </w:tcPr>
          <w:p w:rsidR="00E92A82" w:rsidRPr="00E92A82" w:rsidRDefault="00E92A82">
            <w:pPr>
              <w:pStyle w:val="ConsPlusNonformat"/>
              <w:jc w:val="both"/>
            </w:pPr>
          </w:p>
        </w:tc>
        <w:tc>
          <w:tcPr>
            <w:tcW w:w="1872" w:type="dxa"/>
            <w:tcBorders>
              <w:top w:val="nil"/>
            </w:tcBorders>
          </w:tcPr>
          <w:p w:rsidR="00E92A82" w:rsidRPr="00E92A82" w:rsidRDefault="00E92A82">
            <w:pPr>
              <w:pStyle w:val="ConsPlusNonformat"/>
              <w:jc w:val="both"/>
            </w:pPr>
          </w:p>
        </w:tc>
      </w:tr>
      <w:tr w:rsidR="00E92A82" w:rsidRPr="00E92A82">
        <w:trPr>
          <w:trHeight w:val="244"/>
        </w:trPr>
        <w:tc>
          <w:tcPr>
            <w:tcW w:w="5265" w:type="dxa"/>
            <w:tcBorders>
              <w:top w:val="nil"/>
            </w:tcBorders>
          </w:tcPr>
          <w:p w:rsidR="00E92A82" w:rsidRPr="00E92A82" w:rsidRDefault="00E92A82">
            <w:pPr>
              <w:pStyle w:val="ConsPlusNonformat"/>
              <w:jc w:val="both"/>
            </w:pPr>
            <w:r w:rsidRPr="00E92A82">
              <w:t xml:space="preserve">Другие выплаты                             </w:t>
            </w:r>
          </w:p>
        </w:tc>
        <w:tc>
          <w:tcPr>
            <w:tcW w:w="1872" w:type="dxa"/>
            <w:tcBorders>
              <w:top w:val="nil"/>
            </w:tcBorders>
          </w:tcPr>
          <w:p w:rsidR="00E92A82" w:rsidRPr="00E92A82" w:rsidRDefault="00E92A82">
            <w:pPr>
              <w:pStyle w:val="ConsPlusNonformat"/>
              <w:jc w:val="both"/>
            </w:pPr>
          </w:p>
        </w:tc>
        <w:tc>
          <w:tcPr>
            <w:tcW w:w="1872" w:type="dxa"/>
            <w:tcBorders>
              <w:top w:val="nil"/>
            </w:tcBorders>
          </w:tcPr>
          <w:p w:rsidR="00E92A82" w:rsidRPr="00E92A82" w:rsidRDefault="00E92A82">
            <w:pPr>
              <w:pStyle w:val="ConsPlusNonformat"/>
              <w:jc w:val="both"/>
            </w:pPr>
          </w:p>
        </w:tc>
      </w:tr>
      <w:tr w:rsidR="00E92A82" w:rsidRPr="00E92A82">
        <w:trPr>
          <w:trHeight w:val="244"/>
        </w:trPr>
        <w:tc>
          <w:tcPr>
            <w:tcW w:w="5265" w:type="dxa"/>
            <w:tcBorders>
              <w:top w:val="nil"/>
            </w:tcBorders>
          </w:tcPr>
          <w:p w:rsidR="00E92A82" w:rsidRPr="00E92A82" w:rsidRDefault="00E92A82">
            <w:pPr>
              <w:pStyle w:val="ConsPlusNonformat"/>
              <w:jc w:val="both"/>
            </w:pPr>
            <w:r w:rsidRPr="00E92A82">
              <w:t xml:space="preserve">Районный коэффициент                       </w:t>
            </w:r>
          </w:p>
        </w:tc>
        <w:tc>
          <w:tcPr>
            <w:tcW w:w="1872" w:type="dxa"/>
            <w:tcBorders>
              <w:top w:val="nil"/>
            </w:tcBorders>
          </w:tcPr>
          <w:p w:rsidR="00E92A82" w:rsidRPr="00E92A82" w:rsidRDefault="00E92A82">
            <w:pPr>
              <w:pStyle w:val="ConsPlusNonformat"/>
              <w:jc w:val="both"/>
            </w:pPr>
          </w:p>
        </w:tc>
        <w:tc>
          <w:tcPr>
            <w:tcW w:w="1872" w:type="dxa"/>
            <w:tcBorders>
              <w:top w:val="nil"/>
            </w:tcBorders>
          </w:tcPr>
          <w:p w:rsidR="00E92A82" w:rsidRPr="00E92A82" w:rsidRDefault="00E92A82">
            <w:pPr>
              <w:pStyle w:val="ConsPlusNonformat"/>
              <w:jc w:val="both"/>
            </w:pPr>
          </w:p>
        </w:tc>
      </w:tr>
      <w:tr w:rsidR="00E92A82" w:rsidRPr="00E92A82">
        <w:trPr>
          <w:trHeight w:val="244"/>
        </w:trPr>
        <w:tc>
          <w:tcPr>
            <w:tcW w:w="5265" w:type="dxa"/>
            <w:tcBorders>
              <w:top w:val="nil"/>
            </w:tcBorders>
          </w:tcPr>
          <w:p w:rsidR="00E92A82" w:rsidRPr="00E92A82" w:rsidRDefault="00E92A82">
            <w:pPr>
              <w:pStyle w:val="ConsPlusNonformat"/>
              <w:jc w:val="both"/>
            </w:pPr>
            <w:r w:rsidRPr="00E92A82">
              <w:t xml:space="preserve">Итого                                      </w:t>
            </w:r>
          </w:p>
        </w:tc>
        <w:tc>
          <w:tcPr>
            <w:tcW w:w="1872" w:type="dxa"/>
            <w:tcBorders>
              <w:top w:val="nil"/>
            </w:tcBorders>
          </w:tcPr>
          <w:p w:rsidR="00E92A82" w:rsidRPr="00E92A82" w:rsidRDefault="00E92A82">
            <w:pPr>
              <w:pStyle w:val="ConsPlusNonformat"/>
              <w:jc w:val="both"/>
            </w:pPr>
          </w:p>
        </w:tc>
        <w:tc>
          <w:tcPr>
            <w:tcW w:w="1872" w:type="dxa"/>
            <w:tcBorders>
              <w:top w:val="nil"/>
            </w:tcBorders>
          </w:tcPr>
          <w:p w:rsidR="00E92A82" w:rsidRPr="00E92A82" w:rsidRDefault="00E92A82">
            <w:pPr>
              <w:pStyle w:val="ConsPlusNonformat"/>
              <w:jc w:val="both"/>
            </w:pPr>
          </w:p>
        </w:tc>
      </w:tr>
    </w:tbl>
    <w:p w:rsidR="00E92A82" w:rsidRPr="00E92A82" w:rsidRDefault="00E92A82">
      <w:pPr>
        <w:pStyle w:val="ConsPlusNormal"/>
        <w:ind w:firstLine="540"/>
        <w:jc w:val="both"/>
      </w:pPr>
    </w:p>
    <w:p w:rsidR="00E92A82" w:rsidRPr="00E92A82" w:rsidRDefault="00E92A82">
      <w:pPr>
        <w:pStyle w:val="ConsPlusNonformat"/>
        <w:jc w:val="both"/>
      </w:pPr>
      <w:r w:rsidRPr="00E92A82">
        <w:t>Руководитель учреждения _______________________ ___________________________</w:t>
      </w:r>
    </w:p>
    <w:p w:rsidR="00E92A82" w:rsidRPr="00E92A82" w:rsidRDefault="00E92A82">
      <w:pPr>
        <w:pStyle w:val="ConsPlusNonformat"/>
        <w:jc w:val="both"/>
      </w:pPr>
      <w:r w:rsidRPr="00E92A82">
        <w:t xml:space="preserve">                                подпись                    Ф.И.О.</w:t>
      </w:r>
    </w:p>
    <w:p w:rsidR="00E92A82" w:rsidRPr="00E92A82" w:rsidRDefault="00E92A82">
      <w:pPr>
        <w:pStyle w:val="ConsPlusNonformat"/>
        <w:jc w:val="both"/>
      </w:pPr>
      <w:r w:rsidRPr="00E92A82">
        <w:t>Главный бухгалтер учреждения __________________ ___________________________</w:t>
      </w:r>
    </w:p>
    <w:p w:rsidR="00E92A82" w:rsidRPr="00E92A82" w:rsidRDefault="00E92A82">
      <w:pPr>
        <w:pStyle w:val="ConsPlusNonformat"/>
        <w:jc w:val="both"/>
      </w:pPr>
      <w:r w:rsidRPr="00E92A82">
        <w:t xml:space="preserve">                                подпись                    Ф.И.О.</w:t>
      </w:r>
    </w:p>
    <w:p w:rsidR="00E92A82" w:rsidRP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Default="00E92A82">
      <w:pPr>
        <w:pStyle w:val="ConsPlusNormal"/>
        <w:ind w:firstLine="540"/>
        <w:jc w:val="both"/>
      </w:pPr>
    </w:p>
    <w:p w:rsidR="00E92A82" w:rsidRPr="00E92A82" w:rsidRDefault="00E92A82">
      <w:pPr>
        <w:pStyle w:val="ConsPlusNormal"/>
        <w:ind w:firstLine="540"/>
        <w:jc w:val="both"/>
      </w:pPr>
    </w:p>
    <w:p w:rsidR="00E92A82" w:rsidRPr="00E92A82" w:rsidRDefault="00E92A82">
      <w:pPr>
        <w:pStyle w:val="ConsPlusNormal"/>
        <w:ind w:firstLine="540"/>
        <w:jc w:val="both"/>
      </w:pPr>
    </w:p>
    <w:p w:rsidR="00E92A82" w:rsidRPr="00E92A82" w:rsidRDefault="00E92A82">
      <w:pPr>
        <w:pStyle w:val="ConsPlusNormal"/>
        <w:jc w:val="center"/>
      </w:pPr>
      <w:r w:rsidRPr="00E92A82">
        <w:lastRenderedPageBreak/>
        <w:t>Расчет премии руководителя учреждения</w:t>
      </w:r>
    </w:p>
    <w:p w:rsidR="00E92A82" w:rsidRPr="00E92A82" w:rsidRDefault="00E92A82">
      <w:pPr>
        <w:pStyle w:val="ConsPlusNormal"/>
        <w:jc w:val="center"/>
      </w:pPr>
      <w:r w:rsidRPr="00E92A82">
        <w:t>________________________________________</w:t>
      </w:r>
    </w:p>
    <w:p w:rsidR="00E92A82" w:rsidRPr="00E92A82" w:rsidRDefault="00E92A82">
      <w:pPr>
        <w:pStyle w:val="ConsPlusNormal"/>
        <w:jc w:val="center"/>
      </w:pPr>
      <w:r w:rsidRPr="00E92A82">
        <w:t>(наименование муниципального учреждения)</w:t>
      </w:r>
    </w:p>
    <w:p w:rsidR="00E92A82" w:rsidRPr="00E92A82" w:rsidRDefault="00E92A82">
      <w:pPr>
        <w:pStyle w:val="ConsPlusNormal"/>
        <w:jc w:val="center"/>
      </w:pPr>
      <w:r w:rsidRPr="00E92A82">
        <w:t>За _________________ месяц 20__ года</w:t>
      </w:r>
    </w:p>
    <w:p w:rsidR="00E92A82" w:rsidRPr="00E92A82" w:rsidRDefault="00E92A82">
      <w:pPr>
        <w:pStyle w:val="ConsPlusNormal"/>
        <w:jc w:val="center"/>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864"/>
        <w:gridCol w:w="1404"/>
        <w:gridCol w:w="972"/>
        <w:gridCol w:w="1188"/>
        <w:gridCol w:w="1296"/>
        <w:gridCol w:w="1080"/>
        <w:gridCol w:w="972"/>
        <w:gridCol w:w="1080"/>
      </w:tblGrid>
      <w:tr w:rsidR="00E92A82" w:rsidRPr="00E92A82">
        <w:trPr>
          <w:trHeight w:val="228"/>
        </w:trPr>
        <w:tc>
          <w:tcPr>
            <w:tcW w:w="864" w:type="dxa"/>
            <w:vMerge w:val="restart"/>
          </w:tcPr>
          <w:p w:rsidR="00E92A82" w:rsidRPr="00E92A82" w:rsidRDefault="00E92A82">
            <w:pPr>
              <w:pStyle w:val="ConsPlusNonformat"/>
              <w:jc w:val="both"/>
            </w:pPr>
            <w:r w:rsidRPr="00E92A82">
              <w:rPr>
                <w:sz w:val="18"/>
              </w:rPr>
              <w:t>Ф.И.О.</w:t>
            </w:r>
          </w:p>
        </w:tc>
        <w:tc>
          <w:tcPr>
            <w:tcW w:w="1404" w:type="dxa"/>
            <w:vMerge w:val="restart"/>
          </w:tcPr>
          <w:p w:rsidR="00E92A82" w:rsidRPr="00E92A82" w:rsidRDefault="00E92A82">
            <w:pPr>
              <w:pStyle w:val="ConsPlusNonformat"/>
              <w:jc w:val="both"/>
            </w:pPr>
            <w:r w:rsidRPr="00E92A82">
              <w:rPr>
                <w:sz w:val="18"/>
              </w:rPr>
              <w:t>Должностной</w:t>
            </w:r>
          </w:p>
          <w:p w:rsidR="00E92A82" w:rsidRPr="00E92A82" w:rsidRDefault="00E92A82">
            <w:pPr>
              <w:pStyle w:val="ConsPlusNonformat"/>
              <w:jc w:val="both"/>
            </w:pPr>
            <w:r w:rsidRPr="00E92A82">
              <w:rPr>
                <w:sz w:val="18"/>
              </w:rPr>
              <w:t xml:space="preserve">  оклад,   </w:t>
            </w:r>
          </w:p>
          <w:p w:rsidR="00E92A82" w:rsidRPr="00E92A82" w:rsidRDefault="00E92A82">
            <w:pPr>
              <w:pStyle w:val="ConsPlusNonformat"/>
              <w:jc w:val="both"/>
            </w:pPr>
            <w:r w:rsidRPr="00E92A82">
              <w:rPr>
                <w:sz w:val="18"/>
              </w:rPr>
              <w:t xml:space="preserve">   руб.    </w:t>
            </w:r>
          </w:p>
        </w:tc>
        <w:tc>
          <w:tcPr>
            <w:tcW w:w="972" w:type="dxa"/>
            <w:vMerge w:val="restart"/>
          </w:tcPr>
          <w:p w:rsidR="00E92A82" w:rsidRPr="00E92A82" w:rsidRDefault="00E92A82">
            <w:pPr>
              <w:pStyle w:val="ConsPlusNonformat"/>
              <w:jc w:val="both"/>
            </w:pPr>
            <w:r w:rsidRPr="00E92A82">
              <w:rPr>
                <w:sz w:val="18"/>
              </w:rPr>
              <w:t xml:space="preserve">Кол-во </w:t>
            </w:r>
          </w:p>
          <w:p w:rsidR="00E92A82" w:rsidRPr="00E92A82" w:rsidRDefault="00E92A82">
            <w:pPr>
              <w:pStyle w:val="ConsPlusNonformat"/>
              <w:jc w:val="both"/>
            </w:pPr>
            <w:proofErr w:type="spellStart"/>
            <w:r w:rsidRPr="00E92A82">
              <w:rPr>
                <w:sz w:val="18"/>
              </w:rPr>
              <w:t>факти</w:t>
            </w:r>
            <w:proofErr w:type="spellEnd"/>
            <w:r w:rsidRPr="00E92A82">
              <w:rPr>
                <w:sz w:val="18"/>
              </w:rPr>
              <w:t xml:space="preserve">- </w:t>
            </w:r>
          </w:p>
          <w:p w:rsidR="00E92A82" w:rsidRPr="00E92A82" w:rsidRDefault="00E92A82">
            <w:pPr>
              <w:pStyle w:val="ConsPlusNonformat"/>
              <w:jc w:val="both"/>
            </w:pPr>
            <w:r w:rsidRPr="00E92A82">
              <w:rPr>
                <w:sz w:val="18"/>
              </w:rPr>
              <w:t xml:space="preserve"> чески </w:t>
            </w:r>
          </w:p>
          <w:p w:rsidR="00E92A82" w:rsidRPr="00E92A82" w:rsidRDefault="00E92A82">
            <w:pPr>
              <w:pStyle w:val="ConsPlusNonformat"/>
              <w:jc w:val="both"/>
            </w:pPr>
            <w:proofErr w:type="spellStart"/>
            <w:r w:rsidRPr="00E92A82">
              <w:rPr>
                <w:sz w:val="18"/>
              </w:rPr>
              <w:t>отрабо</w:t>
            </w:r>
            <w:proofErr w:type="spellEnd"/>
            <w:r w:rsidRPr="00E92A82">
              <w:rPr>
                <w:sz w:val="18"/>
              </w:rPr>
              <w:t>-</w:t>
            </w:r>
          </w:p>
          <w:p w:rsidR="00E92A82" w:rsidRPr="00E92A82" w:rsidRDefault="00E92A82">
            <w:pPr>
              <w:pStyle w:val="ConsPlusNonformat"/>
              <w:jc w:val="both"/>
            </w:pPr>
            <w:proofErr w:type="spellStart"/>
            <w:r w:rsidRPr="00E92A82">
              <w:rPr>
                <w:sz w:val="18"/>
              </w:rPr>
              <w:t>танных</w:t>
            </w:r>
            <w:proofErr w:type="spellEnd"/>
            <w:r w:rsidRPr="00E92A82">
              <w:rPr>
                <w:sz w:val="18"/>
              </w:rPr>
              <w:t xml:space="preserve"> </w:t>
            </w:r>
          </w:p>
          <w:p w:rsidR="00E92A82" w:rsidRPr="00E92A82" w:rsidRDefault="00E92A82">
            <w:pPr>
              <w:pStyle w:val="ConsPlusNonformat"/>
              <w:jc w:val="both"/>
            </w:pPr>
            <w:r w:rsidRPr="00E92A82">
              <w:rPr>
                <w:sz w:val="18"/>
              </w:rPr>
              <w:t xml:space="preserve"> дней, </w:t>
            </w:r>
          </w:p>
          <w:p w:rsidR="00E92A82" w:rsidRPr="00E92A82" w:rsidRDefault="00E92A82">
            <w:pPr>
              <w:pStyle w:val="ConsPlusNonformat"/>
              <w:jc w:val="both"/>
            </w:pPr>
            <w:r w:rsidRPr="00E92A82">
              <w:rPr>
                <w:sz w:val="18"/>
              </w:rPr>
              <w:t xml:space="preserve">единиц </w:t>
            </w:r>
          </w:p>
        </w:tc>
        <w:tc>
          <w:tcPr>
            <w:tcW w:w="1188" w:type="dxa"/>
            <w:vMerge w:val="restart"/>
          </w:tcPr>
          <w:p w:rsidR="00E92A82" w:rsidRPr="00E92A82" w:rsidRDefault="00E92A82">
            <w:pPr>
              <w:pStyle w:val="ConsPlusNonformat"/>
              <w:jc w:val="both"/>
            </w:pPr>
            <w:r w:rsidRPr="00E92A82">
              <w:rPr>
                <w:sz w:val="18"/>
              </w:rPr>
              <w:t xml:space="preserve">  Сумма  </w:t>
            </w:r>
          </w:p>
          <w:p w:rsidR="00E92A82" w:rsidRPr="00E92A82" w:rsidRDefault="00E92A82">
            <w:pPr>
              <w:pStyle w:val="ConsPlusNonformat"/>
              <w:jc w:val="both"/>
            </w:pPr>
            <w:r w:rsidRPr="00E92A82">
              <w:rPr>
                <w:sz w:val="18"/>
              </w:rPr>
              <w:t>начислен-</w:t>
            </w:r>
          </w:p>
          <w:p w:rsidR="00E92A82" w:rsidRPr="00E92A82" w:rsidRDefault="00E92A82">
            <w:pPr>
              <w:pStyle w:val="ConsPlusNonformat"/>
              <w:jc w:val="both"/>
            </w:pPr>
            <w:r w:rsidRPr="00E92A82">
              <w:rPr>
                <w:sz w:val="18"/>
              </w:rPr>
              <w:t xml:space="preserve">  </w:t>
            </w:r>
            <w:proofErr w:type="spellStart"/>
            <w:r w:rsidRPr="00E92A82">
              <w:rPr>
                <w:sz w:val="18"/>
              </w:rPr>
              <w:t>ного</w:t>
            </w:r>
            <w:proofErr w:type="spellEnd"/>
            <w:r w:rsidRPr="00E92A82">
              <w:rPr>
                <w:sz w:val="18"/>
              </w:rPr>
              <w:t xml:space="preserve">   </w:t>
            </w:r>
          </w:p>
          <w:p w:rsidR="00E92A82" w:rsidRPr="00E92A82" w:rsidRDefault="00E92A82">
            <w:pPr>
              <w:pStyle w:val="ConsPlusNonformat"/>
              <w:jc w:val="both"/>
            </w:pPr>
            <w:proofErr w:type="spellStart"/>
            <w:r w:rsidRPr="00E92A82">
              <w:rPr>
                <w:sz w:val="18"/>
              </w:rPr>
              <w:t>должност</w:t>
            </w:r>
            <w:proofErr w:type="spellEnd"/>
            <w:r w:rsidRPr="00E92A82">
              <w:rPr>
                <w:sz w:val="18"/>
              </w:rPr>
              <w:t>-</w:t>
            </w:r>
          </w:p>
          <w:p w:rsidR="00E92A82" w:rsidRPr="00E92A82" w:rsidRDefault="00E92A82">
            <w:pPr>
              <w:pStyle w:val="ConsPlusNonformat"/>
              <w:jc w:val="both"/>
            </w:pPr>
            <w:r w:rsidRPr="00E92A82">
              <w:rPr>
                <w:sz w:val="18"/>
              </w:rPr>
              <w:t xml:space="preserve">  </w:t>
            </w:r>
            <w:proofErr w:type="spellStart"/>
            <w:r w:rsidRPr="00E92A82">
              <w:rPr>
                <w:sz w:val="18"/>
              </w:rPr>
              <w:t>ного</w:t>
            </w:r>
            <w:proofErr w:type="spellEnd"/>
            <w:r w:rsidRPr="00E92A82">
              <w:rPr>
                <w:sz w:val="18"/>
              </w:rPr>
              <w:t xml:space="preserve">   </w:t>
            </w:r>
          </w:p>
          <w:p w:rsidR="00E92A82" w:rsidRPr="00E92A82" w:rsidRDefault="00E92A82">
            <w:pPr>
              <w:pStyle w:val="ConsPlusNonformat"/>
              <w:jc w:val="both"/>
            </w:pPr>
            <w:r w:rsidRPr="00E92A82">
              <w:rPr>
                <w:sz w:val="18"/>
              </w:rPr>
              <w:t xml:space="preserve"> оклада  </w:t>
            </w:r>
          </w:p>
          <w:p w:rsidR="00E92A82" w:rsidRPr="00E92A82" w:rsidRDefault="00E92A82">
            <w:pPr>
              <w:pStyle w:val="ConsPlusNonformat"/>
              <w:jc w:val="both"/>
            </w:pPr>
            <w:r w:rsidRPr="00E92A82">
              <w:rPr>
                <w:sz w:val="18"/>
              </w:rPr>
              <w:t>за месяц,</w:t>
            </w:r>
          </w:p>
          <w:p w:rsidR="00E92A82" w:rsidRPr="00E92A82" w:rsidRDefault="00E92A82">
            <w:pPr>
              <w:pStyle w:val="ConsPlusNonformat"/>
              <w:jc w:val="both"/>
            </w:pPr>
            <w:r w:rsidRPr="00E92A82">
              <w:rPr>
                <w:sz w:val="18"/>
              </w:rPr>
              <w:t xml:space="preserve"> рублей  </w:t>
            </w:r>
          </w:p>
        </w:tc>
        <w:tc>
          <w:tcPr>
            <w:tcW w:w="2376" w:type="dxa"/>
            <w:gridSpan w:val="2"/>
          </w:tcPr>
          <w:p w:rsidR="00E92A82" w:rsidRPr="00E92A82" w:rsidRDefault="00E92A82">
            <w:pPr>
              <w:pStyle w:val="ConsPlusNonformat"/>
              <w:jc w:val="both"/>
            </w:pPr>
            <w:r w:rsidRPr="00E92A82">
              <w:rPr>
                <w:sz w:val="18"/>
              </w:rPr>
              <w:t xml:space="preserve">  Размер премии,   </w:t>
            </w:r>
          </w:p>
          <w:p w:rsidR="00E92A82" w:rsidRPr="00E92A82" w:rsidRDefault="00E92A82">
            <w:pPr>
              <w:pStyle w:val="ConsPlusNonformat"/>
              <w:jc w:val="both"/>
            </w:pPr>
            <w:r w:rsidRPr="00E92A82">
              <w:rPr>
                <w:sz w:val="18"/>
              </w:rPr>
              <w:t xml:space="preserve">    начисленный    </w:t>
            </w:r>
          </w:p>
          <w:p w:rsidR="00E92A82" w:rsidRPr="00E92A82" w:rsidRDefault="00E92A82">
            <w:pPr>
              <w:pStyle w:val="ConsPlusNonformat"/>
              <w:jc w:val="both"/>
            </w:pPr>
            <w:r w:rsidRPr="00E92A82">
              <w:rPr>
                <w:sz w:val="18"/>
              </w:rPr>
              <w:t xml:space="preserve">согласно Положению </w:t>
            </w:r>
          </w:p>
          <w:p w:rsidR="00E92A82" w:rsidRPr="00E92A82" w:rsidRDefault="00E92A82">
            <w:pPr>
              <w:pStyle w:val="ConsPlusNonformat"/>
              <w:jc w:val="both"/>
            </w:pPr>
            <w:r w:rsidRPr="00E92A82">
              <w:rPr>
                <w:sz w:val="18"/>
              </w:rPr>
              <w:t xml:space="preserve">  об оплате труда  </w:t>
            </w:r>
          </w:p>
          <w:p w:rsidR="00E92A82" w:rsidRPr="00E92A82" w:rsidRDefault="00E92A82">
            <w:pPr>
              <w:pStyle w:val="ConsPlusNonformat"/>
              <w:jc w:val="both"/>
            </w:pPr>
            <w:r w:rsidRPr="00E92A82">
              <w:rPr>
                <w:sz w:val="18"/>
              </w:rPr>
              <w:t xml:space="preserve">   руководителя    </w:t>
            </w:r>
          </w:p>
          <w:p w:rsidR="00E92A82" w:rsidRPr="00E92A82" w:rsidRDefault="00E92A82">
            <w:pPr>
              <w:pStyle w:val="ConsPlusNonformat"/>
              <w:jc w:val="both"/>
            </w:pPr>
            <w:r w:rsidRPr="00E92A82">
              <w:rPr>
                <w:sz w:val="18"/>
              </w:rPr>
              <w:t xml:space="preserve">    учреждения     </w:t>
            </w:r>
          </w:p>
        </w:tc>
        <w:tc>
          <w:tcPr>
            <w:tcW w:w="972" w:type="dxa"/>
          </w:tcPr>
          <w:p w:rsidR="00E92A82" w:rsidRPr="00E92A82" w:rsidRDefault="00E92A82">
            <w:pPr>
              <w:pStyle w:val="ConsPlusNonformat"/>
              <w:jc w:val="both"/>
            </w:pPr>
            <w:r w:rsidRPr="00E92A82">
              <w:rPr>
                <w:sz w:val="18"/>
              </w:rPr>
              <w:t>Процент</w:t>
            </w:r>
          </w:p>
          <w:p w:rsidR="00E92A82" w:rsidRPr="00E92A82" w:rsidRDefault="00E92A82">
            <w:pPr>
              <w:pStyle w:val="ConsPlusNonformat"/>
              <w:jc w:val="both"/>
            </w:pPr>
            <w:proofErr w:type="spellStart"/>
            <w:r w:rsidRPr="00E92A82">
              <w:rPr>
                <w:sz w:val="18"/>
              </w:rPr>
              <w:t>сниже</w:t>
            </w:r>
            <w:proofErr w:type="spellEnd"/>
            <w:r w:rsidRPr="00E92A82">
              <w:rPr>
                <w:sz w:val="18"/>
              </w:rPr>
              <w:t xml:space="preserve">- </w:t>
            </w:r>
          </w:p>
          <w:p w:rsidR="00E92A82" w:rsidRPr="00E92A82" w:rsidRDefault="00E92A82">
            <w:pPr>
              <w:pStyle w:val="ConsPlusNonformat"/>
              <w:jc w:val="both"/>
            </w:pPr>
            <w:r w:rsidRPr="00E92A82">
              <w:rPr>
                <w:sz w:val="18"/>
              </w:rPr>
              <w:t xml:space="preserve">  </w:t>
            </w:r>
            <w:proofErr w:type="spellStart"/>
            <w:r w:rsidRPr="00E92A82">
              <w:rPr>
                <w:sz w:val="18"/>
              </w:rPr>
              <w:t>ния</w:t>
            </w:r>
            <w:proofErr w:type="spellEnd"/>
            <w:r w:rsidRPr="00E92A82">
              <w:rPr>
                <w:sz w:val="18"/>
              </w:rPr>
              <w:t xml:space="preserve">  </w:t>
            </w:r>
          </w:p>
          <w:p w:rsidR="00E92A82" w:rsidRPr="00E92A82" w:rsidRDefault="00E92A82">
            <w:pPr>
              <w:pStyle w:val="ConsPlusNonformat"/>
              <w:jc w:val="both"/>
            </w:pPr>
            <w:r w:rsidRPr="00E92A82">
              <w:rPr>
                <w:sz w:val="18"/>
              </w:rPr>
              <w:t xml:space="preserve">премии </w:t>
            </w:r>
          </w:p>
        </w:tc>
        <w:tc>
          <w:tcPr>
            <w:tcW w:w="1080" w:type="dxa"/>
          </w:tcPr>
          <w:p w:rsidR="00E92A82" w:rsidRPr="00E92A82" w:rsidRDefault="00E92A82">
            <w:pPr>
              <w:pStyle w:val="ConsPlusNonformat"/>
              <w:jc w:val="both"/>
            </w:pPr>
            <w:r w:rsidRPr="00E92A82">
              <w:rPr>
                <w:sz w:val="18"/>
              </w:rPr>
              <w:t xml:space="preserve"> </w:t>
            </w:r>
            <w:proofErr w:type="spellStart"/>
            <w:r w:rsidRPr="00E92A82">
              <w:rPr>
                <w:sz w:val="18"/>
              </w:rPr>
              <w:t>Согла</w:t>
            </w:r>
            <w:proofErr w:type="spellEnd"/>
            <w:r w:rsidRPr="00E92A82">
              <w:rPr>
                <w:sz w:val="18"/>
              </w:rPr>
              <w:t xml:space="preserve">- </w:t>
            </w:r>
          </w:p>
          <w:p w:rsidR="00E92A82" w:rsidRPr="00E92A82" w:rsidRDefault="00E92A82">
            <w:pPr>
              <w:pStyle w:val="ConsPlusNonformat"/>
              <w:jc w:val="both"/>
            </w:pPr>
            <w:r w:rsidRPr="00E92A82">
              <w:rPr>
                <w:sz w:val="18"/>
              </w:rPr>
              <w:t>сованный</w:t>
            </w:r>
          </w:p>
          <w:p w:rsidR="00E92A82" w:rsidRPr="00E92A82" w:rsidRDefault="00E92A82">
            <w:pPr>
              <w:pStyle w:val="ConsPlusNonformat"/>
              <w:jc w:val="both"/>
            </w:pPr>
            <w:r w:rsidRPr="00E92A82">
              <w:rPr>
                <w:sz w:val="18"/>
              </w:rPr>
              <w:t xml:space="preserve"> размер </w:t>
            </w:r>
          </w:p>
          <w:p w:rsidR="00E92A82" w:rsidRPr="00E92A82" w:rsidRDefault="00E92A82">
            <w:pPr>
              <w:pStyle w:val="ConsPlusNonformat"/>
              <w:jc w:val="both"/>
            </w:pPr>
            <w:r w:rsidRPr="00E92A82">
              <w:rPr>
                <w:sz w:val="18"/>
              </w:rPr>
              <w:t xml:space="preserve">премии, </w:t>
            </w:r>
          </w:p>
          <w:p w:rsidR="00E92A82" w:rsidRPr="00E92A82" w:rsidRDefault="00E92A82">
            <w:pPr>
              <w:pStyle w:val="ConsPlusNonformat"/>
              <w:jc w:val="both"/>
            </w:pPr>
            <w:r w:rsidRPr="00E92A82">
              <w:rPr>
                <w:sz w:val="18"/>
              </w:rPr>
              <w:t xml:space="preserve"> рублей </w:t>
            </w:r>
          </w:p>
        </w:tc>
      </w:tr>
      <w:tr w:rsidR="00E92A82" w:rsidRPr="00E92A82">
        <w:tc>
          <w:tcPr>
            <w:tcW w:w="756" w:type="dxa"/>
            <w:vMerge/>
            <w:tcBorders>
              <w:top w:val="nil"/>
            </w:tcBorders>
          </w:tcPr>
          <w:p w:rsidR="00E92A82" w:rsidRPr="00E92A82" w:rsidRDefault="00E92A82"/>
        </w:tc>
        <w:tc>
          <w:tcPr>
            <w:tcW w:w="1296" w:type="dxa"/>
            <w:vMerge/>
            <w:tcBorders>
              <w:top w:val="nil"/>
            </w:tcBorders>
          </w:tcPr>
          <w:p w:rsidR="00E92A82" w:rsidRPr="00E92A82" w:rsidRDefault="00E92A82"/>
        </w:tc>
        <w:tc>
          <w:tcPr>
            <w:tcW w:w="864" w:type="dxa"/>
            <w:vMerge/>
            <w:tcBorders>
              <w:top w:val="nil"/>
            </w:tcBorders>
          </w:tcPr>
          <w:p w:rsidR="00E92A82" w:rsidRPr="00E92A82" w:rsidRDefault="00E92A82"/>
        </w:tc>
        <w:tc>
          <w:tcPr>
            <w:tcW w:w="1080" w:type="dxa"/>
            <w:vMerge/>
            <w:tcBorders>
              <w:top w:val="nil"/>
            </w:tcBorders>
          </w:tcPr>
          <w:p w:rsidR="00E92A82" w:rsidRPr="00E92A82" w:rsidRDefault="00E92A82"/>
        </w:tc>
        <w:tc>
          <w:tcPr>
            <w:tcW w:w="1296" w:type="dxa"/>
            <w:tcBorders>
              <w:top w:val="nil"/>
            </w:tcBorders>
          </w:tcPr>
          <w:p w:rsidR="00E92A82" w:rsidRPr="00E92A82" w:rsidRDefault="00E92A82">
            <w:pPr>
              <w:pStyle w:val="ConsPlusNonformat"/>
              <w:jc w:val="both"/>
            </w:pPr>
            <w:r w:rsidRPr="00E92A82">
              <w:rPr>
                <w:sz w:val="18"/>
              </w:rPr>
              <w:t xml:space="preserve"> процент  </w:t>
            </w:r>
          </w:p>
        </w:tc>
        <w:tc>
          <w:tcPr>
            <w:tcW w:w="1080" w:type="dxa"/>
            <w:tcBorders>
              <w:top w:val="nil"/>
            </w:tcBorders>
          </w:tcPr>
          <w:p w:rsidR="00E92A82" w:rsidRPr="00E92A82" w:rsidRDefault="00E92A82">
            <w:pPr>
              <w:pStyle w:val="ConsPlusNonformat"/>
              <w:jc w:val="both"/>
            </w:pPr>
            <w:r w:rsidRPr="00E92A82">
              <w:rPr>
                <w:sz w:val="18"/>
              </w:rPr>
              <w:t xml:space="preserve"> рублей </w:t>
            </w:r>
          </w:p>
        </w:tc>
        <w:tc>
          <w:tcPr>
            <w:tcW w:w="972" w:type="dxa"/>
            <w:tcBorders>
              <w:top w:val="nil"/>
            </w:tcBorders>
          </w:tcPr>
          <w:p w:rsidR="00E92A82" w:rsidRPr="00E92A82" w:rsidRDefault="00E92A82">
            <w:pPr>
              <w:pStyle w:val="ConsPlusNonformat"/>
              <w:jc w:val="both"/>
            </w:pPr>
          </w:p>
        </w:tc>
        <w:tc>
          <w:tcPr>
            <w:tcW w:w="1080" w:type="dxa"/>
            <w:tcBorders>
              <w:top w:val="nil"/>
            </w:tcBorders>
          </w:tcPr>
          <w:p w:rsidR="00E92A82" w:rsidRPr="00E92A82" w:rsidRDefault="00E92A82">
            <w:pPr>
              <w:pStyle w:val="ConsPlusNonformat"/>
              <w:jc w:val="both"/>
            </w:pPr>
          </w:p>
        </w:tc>
      </w:tr>
      <w:tr w:rsidR="00E92A82" w:rsidRPr="00E92A82">
        <w:trPr>
          <w:trHeight w:val="228"/>
        </w:trPr>
        <w:tc>
          <w:tcPr>
            <w:tcW w:w="864" w:type="dxa"/>
            <w:tcBorders>
              <w:top w:val="nil"/>
            </w:tcBorders>
          </w:tcPr>
          <w:p w:rsidR="00E92A82" w:rsidRPr="00E92A82" w:rsidRDefault="00E92A82">
            <w:pPr>
              <w:pStyle w:val="ConsPlusNonformat"/>
              <w:jc w:val="both"/>
            </w:pPr>
          </w:p>
        </w:tc>
        <w:tc>
          <w:tcPr>
            <w:tcW w:w="1404" w:type="dxa"/>
            <w:tcBorders>
              <w:top w:val="nil"/>
            </w:tcBorders>
          </w:tcPr>
          <w:p w:rsidR="00E92A82" w:rsidRPr="00E92A82" w:rsidRDefault="00E92A82">
            <w:pPr>
              <w:pStyle w:val="ConsPlusNonformat"/>
              <w:jc w:val="both"/>
            </w:pPr>
          </w:p>
        </w:tc>
        <w:tc>
          <w:tcPr>
            <w:tcW w:w="972" w:type="dxa"/>
            <w:tcBorders>
              <w:top w:val="nil"/>
            </w:tcBorders>
          </w:tcPr>
          <w:p w:rsidR="00E92A82" w:rsidRPr="00E92A82" w:rsidRDefault="00E92A82">
            <w:pPr>
              <w:pStyle w:val="ConsPlusNonformat"/>
              <w:jc w:val="both"/>
            </w:pPr>
          </w:p>
        </w:tc>
        <w:tc>
          <w:tcPr>
            <w:tcW w:w="1188" w:type="dxa"/>
            <w:tcBorders>
              <w:top w:val="nil"/>
            </w:tcBorders>
          </w:tcPr>
          <w:p w:rsidR="00E92A82" w:rsidRPr="00E92A82" w:rsidRDefault="00E92A82">
            <w:pPr>
              <w:pStyle w:val="ConsPlusNonformat"/>
              <w:jc w:val="both"/>
            </w:pPr>
          </w:p>
        </w:tc>
        <w:tc>
          <w:tcPr>
            <w:tcW w:w="1296" w:type="dxa"/>
            <w:tcBorders>
              <w:top w:val="nil"/>
            </w:tcBorders>
          </w:tcPr>
          <w:p w:rsidR="00E92A82" w:rsidRPr="00E92A82" w:rsidRDefault="00E92A82">
            <w:pPr>
              <w:pStyle w:val="ConsPlusNonformat"/>
              <w:jc w:val="both"/>
            </w:pPr>
          </w:p>
        </w:tc>
        <w:tc>
          <w:tcPr>
            <w:tcW w:w="1080" w:type="dxa"/>
            <w:tcBorders>
              <w:top w:val="nil"/>
            </w:tcBorders>
          </w:tcPr>
          <w:p w:rsidR="00E92A82" w:rsidRPr="00E92A82" w:rsidRDefault="00E92A82">
            <w:pPr>
              <w:pStyle w:val="ConsPlusNonformat"/>
              <w:jc w:val="both"/>
            </w:pPr>
          </w:p>
        </w:tc>
        <w:tc>
          <w:tcPr>
            <w:tcW w:w="972" w:type="dxa"/>
            <w:tcBorders>
              <w:top w:val="nil"/>
            </w:tcBorders>
          </w:tcPr>
          <w:p w:rsidR="00E92A82" w:rsidRPr="00E92A82" w:rsidRDefault="00E92A82">
            <w:pPr>
              <w:pStyle w:val="ConsPlusNonformat"/>
              <w:jc w:val="both"/>
            </w:pPr>
          </w:p>
        </w:tc>
        <w:tc>
          <w:tcPr>
            <w:tcW w:w="1080" w:type="dxa"/>
            <w:tcBorders>
              <w:top w:val="nil"/>
            </w:tcBorders>
          </w:tcPr>
          <w:p w:rsidR="00E92A82" w:rsidRPr="00E92A82" w:rsidRDefault="00E92A82">
            <w:pPr>
              <w:pStyle w:val="ConsPlusNonformat"/>
              <w:jc w:val="both"/>
            </w:pPr>
          </w:p>
        </w:tc>
      </w:tr>
      <w:tr w:rsidR="00E92A82" w:rsidRPr="00E92A82">
        <w:trPr>
          <w:trHeight w:val="228"/>
        </w:trPr>
        <w:tc>
          <w:tcPr>
            <w:tcW w:w="864" w:type="dxa"/>
            <w:tcBorders>
              <w:top w:val="nil"/>
            </w:tcBorders>
          </w:tcPr>
          <w:p w:rsidR="00E92A82" w:rsidRPr="00E92A82" w:rsidRDefault="00E92A82">
            <w:pPr>
              <w:pStyle w:val="ConsPlusNonformat"/>
              <w:jc w:val="both"/>
            </w:pPr>
          </w:p>
        </w:tc>
        <w:tc>
          <w:tcPr>
            <w:tcW w:w="1404" w:type="dxa"/>
            <w:tcBorders>
              <w:top w:val="nil"/>
            </w:tcBorders>
          </w:tcPr>
          <w:p w:rsidR="00E92A82" w:rsidRPr="00E92A82" w:rsidRDefault="00E92A82">
            <w:pPr>
              <w:pStyle w:val="ConsPlusNonformat"/>
              <w:jc w:val="both"/>
            </w:pPr>
          </w:p>
        </w:tc>
        <w:tc>
          <w:tcPr>
            <w:tcW w:w="972" w:type="dxa"/>
            <w:tcBorders>
              <w:top w:val="nil"/>
            </w:tcBorders>
          </w:tcPr>
          <w:p w:rsidR="00E92A82" w:rsidRPr="00E92A82" w:rsidRDefault="00E92A82">
            <w:pPr>
              <w:pStyle w:val="ConsPlusNonformat"/>
              <w:jc w:val="both"/>
            </w:pPr>
          </w:p>
        </w:tc>
        <w:tc>
          <w:tcPr>
            <w:tcW w:w="1188" w:type="dxa"/>
            <w:tcBorders>
              <w:top w:val="nil"/>
            </w:tcBorders>
          </w:tcPr>
          <w:p w:rsidR="00E92A82" w:rsidRPr="00E92A82" w:rsidRDefault="00E92A82">
            <w:pPr>
              <w:pStyle w:val="ConsPlusNonformat"/>
              <w:jc w:val="both"/>
            </w:pPr>
          </w:p>
        </w:tc>
        <w:tc>
          <w:tcPr>
            <w:tcW w:w="1296" w:type="dxa"/>
            <w:tcBorders>
              <w:top w:val="nil"/>
            </w:tcBorders>
          </w:tcPr>
          <w:p w:rsidR="00E92A82" w:rsidRPr="00E92A82" w:rsidRDefault="00E92A82">
            <w:pPr>
              <w:pStyle w:val="ConsPlusNonformat"/>
              <w:jc w:val="both"/>
            </w:pPr>
          </w:p>
        </w:tc>
        <w:tc>
          <w:tcPr>
            <w:tcW w:w="1080" w:type="dxa"/>
            <w:tcBorders>
              <w:top w:val="nil"/>
            </w:tcBorders>
          </w:tcPr>
          <w:p w:rsidR="00E92A82" w:rsidRPr="00E92A82" w:rsidRDefault="00E92A82">
            <w:pPr>
              <w:pStyle w:val="ConsPlusNonformat"/>
              <w:jc w:val="both"/>
            </w:pPr>
          </w:p>
        </w:tc>
        <w:tc>
          <w:tcPr>
            <w:tcW w:w="972" w:type="dxa"/>
            <w:tcBorders>
              <w:top w:val="nil"/>
            </w:tcBorders>
          </w:tcPr>
          <w:p w:rsidR="00E92A82" w:rsidRPr="00E92A82" w:rsidRDefault="00E92A82">
            <w:pPr>
              <w:pStyle w:val="ConsPlusNonformat"/>
              <w:jc w:val="both"/>
            </w:pPr>
          </w:p>
        </w:tc>
        <w:tc>
          <w:tcPr>
            <w:tcW w:w="1080" w:type="dxa"/>
            <w:tcBorders>
              <w:top w:val="nil"/>
            </w:tcBorders>
          </w:tcPr>
          <w:p w:rsidR="00E92A82" w:rsidRPr="00E92A82" w:rsidRDefault="00E92A82">
            <w:pPr>
              <w:pStyle w:val="ConsPlusNonformat"/>
              <w:jc w:val="both"/>
            </w:pPr>
          </w:p>
        </w:tc>
      </w:tr>
    </w:tbl>
    <w:p w:rsidR="00E92A82" w:rsidRPr="00E92A82" w:rsidRDefault="00E92A82">
      <w:pPr>
        <w:pStyle w:val="ConsPlusNormal"/>
        <w:ind w:firstLine="540"/>
        <w:jc w:val="both"/>
      </w:pPr>
    </w:p>
    <w:p w:rsidR="00E92A82" w:rsidRPr="00E92A82" w:rsidRDefault="00E92A82">
      <w:pPr>
        <w:pStyle w:val="ConsPlusNonformat"/>
        <w:jc w:val="both"/>
      </w:pPr>
      <w:r w:rsidRPr="00E92A82">
        <w:t>Руководитель учреждения _________________________ _________________________</w:t>
      </w:r>
    </w:p>
    <w:p w:rsidR="00E92A82" w:rsidRPr="00E92A82" w:rsidRDefault="00E92A82">
      <w:pPr>
        <w:pStyle w:val="ConsPlusNonformat"/>
        <w:jc w:val="both"/>
      </w:pPr>
      <w:r w:rsidRPr="00E92A82">
        <w:t xml:space="preserve">                                 подпись                    Ф.И.О.</w:t>
      </w:r>
    </w:p>
    <w:p w:rsidR="00E92A82" w:rsidRPr="00E92A82" w:rsidRDefault="00E92A82">
      <w:pPr>
        <w:pStyle w:val="ConsPlusNonformat"/>
        <w:jc w:val="both"/>
      </w:pPr>
      <w:r w:rsidRPr="00E92A82">
        <w:t>Главный бухгалтер учреждения ____________________ _________________________</w:t>
      </w:r>
    </w:p>
    <w:p w:rsidR="00E92A82" w:rsidRPr="00E92A82" w:rsidRDefault="00E92A82">
      <w:pPr>
        <w:pStyle w:val="ConsPlusNonformat"/>
        <w:jc w:val="both"/>
      </w:pPr>
      <w:r w:rsidRPr="00E92A82">
        <w:t xml:space="preserve">                                 подпись                    Ф.И.О.</w:t>
      </w:r>
    </w:p>
    <w:p w:rsidR="00E92A82" w:rsidRPr="00E92A82" w:rsidRDefault="00E92A82">
      <w:pPr>
        <w:pStyle w:val="ConsPlusNonformat"/>
        <w:jc w:val="both"/>
      </w:pPr>
      <w:r w:rsidRPr="00E92A82">
        <w:t>Руководитель (Учредитель) _______________________ _________________________</w:t>
      </w:r>
    </w:p>
    <w:p w:rsidR="00E92A82" w:rsidRPr="00E92A82" w:rsidRDefault="00E92A82">
      <w:pPr>
        <w:pStyle w:val="ConsPlusNonformat"/>
        <w:jc w:val="both"/>
      </w:pPr>
      <w:r w:rsidRPr="00E92A82">
        <w:t xml:space="preserve">                                 подпись                    Ф.И.О.</w:t>
      </w:r>
    </w:p>
    <w:p w:rsidR="00E92A82" w:rsidRPr="00E92A82" w:rsidRDefault="00E92A82">
      <w:pPr>
        <w:pStyle w:val="ConsPlusNormal"/>
        <w:ind w:firstLine="540"/>
        <w:jc w:val="both"/>
      </w:pPr>
    </w:p>
    <w:p w:rsidR="00C23F39" w:rsidRPr="00E92A82" w:rsidRDefault="00C23F39">
      <w:bookmarkStart w:id="47" w:name="_GoBack"/>
      <w:bookmarkEnd w:id="47"/>
    </w:p>
    <w:sectPr w:rsidR="00C23F39" w:rsidRPr="00E92A82" w:rsidSect="00E92A82">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A82"/>
    <w:rsid w:val="00C23F39"/>
    <w:rsid w:val="00E92A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04864F-C25C-46C6-8269-2A9B2FDC0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92A8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92A8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92A8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92A8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92A8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E92A8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92A82"/>
    <w:pPr>
      <w:widowControl w:val="0"/>
      <w:autoSpaceDE w:val="0"/>
      <w:autoSpaceDN w:val="0"/>
      <w:spacing w:after="0" w:line="240" w:lineRule="auto"/>
    </w:pPr>
    <w:rPr>
      <w:rFonts w:ascii="Tahoma" w:eastAsia="Times New Roman" w:hAnsi="Tahoma" w:cs="Tahoma"/>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9687A4CEB2FA7F31D4F9428C99B6110699B3601B527D339AEF8031C5EAEAA9ADsEl4N" TargetMode="External"/><Relationship Id="rId18" Type="http://schemas.openxmlformats.org/officeDocument/2006/relationships/hyperlink" Target="consultantplus://offline/ref=9687A4CEB2FA7F31D4F9428F8BDA4F099EBE3D1552763BCDB0DF6A98BDE3A3FAA3F809D1E33989FCs9l4N" TargetMode="External"/><Relationship Id="rId26" Type="http://schemas.openxmlformats.org/officeDocument/2006/relationships/hyperlink" Target="consultantplus://offline/ref=53C325BAE387C9830BF40C01A3B64EFFB9BB31DACE1E67B5B98C7A5429041299276499D39B5EB679B50509tDl2N" TargetMode="External"/><Relationship Id="rId39" Type="http://schemas.openxmlformats.org/officeDocument/2006/relationships/hyperlink" Target="consultantplus://offline/ref=53C325BAE387C9830BF40C01A3B64EFFB9BB31DACE1E67B5B98C7A5429041299276499D39B5EB679B5050EtDl0N" TargetMode="External"/><Relationship Id="rId3" Type="http://schemas.openxmlformats.org/officeDocument/2006/relationships/webSettings" Target="webSettings.xml"/><Relationship Id="rId21" Type="http://schemas.openxmlformats.org/officeDocument/2006/relationships/hyperlink" Target="consultantplus://offline/ref=9687A4CEB2FA7F31D4F9428C99B6110699B3601B527E359EEA8031C5EAEAA9ADE4B75093A73488FC9D9A67sBl5N" TargetMode="External"/><Relationship Id="rId34" Type="http://schemas.openxmlformats.org/officeDocument/2006/relationships/hyperlink" Target="consultantplus://offline/ref=53C325BAE387C9830BF40C01A3B64EFFB9BB31DACE1E67B5B98C7A5429041299276499D39B5EB679B5050EtDl7N" TargetMode="External"/><Relationship Id="rId42" Type="http://schemas.openxmlformats.org/officeDocument/2006/relationships/hyperlink" Target="consultantplus://offline/ref=53C325BAE387C9830BF40C01A3B64EFFB9BB31DACE1E67B5B98C7A5429041299276499D39B5EB679B5050EtDl3N" TargetMode="External"/><Relationship Id="rId47" Type="http://schemas.openxmlformats.org/officeDocument/2006/relationships/hyperlink" Target="consultantplus://offline/ref=53C325BAE387C9830BF40C01A3B64EFFB9BB31DACE1E67B5B98C7A5429041299276499D39B5EB679B5050FtDl6N" TargetMode="External"/><Relationship Id="rId50" Type="http://schemas.openxmlformats.org/officeDocument/2006/relationships/fontTable" Target="fontTable.xml"/><Relationship Id="rId7" Type="http://schemas.openxmlformats.org/officeDocument/2006/relationships/hyperlink" Target="consultantplus://offline/ref=9687A4CEB2FA7F31D4F9428F8BDA4F099EB13F1056783BCDB0DF6A98BDE3A3FAA3F809D1E33980FBs9l5N" TargetMode="External"/><Relationship Id="rId12" Type="http://schemas.openxmlformats.org/officeDocument/2006/relationships/hyperlink" Target="consultantplus://offline/ref=9687A4CEB2FA7F31D4F9428C99B6110699B3601B5C773498ED8031C5EAEAA9ADE4B75093A73488FC9D9B66sBl7N" TargetMode="External"/><Relationship Id="rId17" Type="http://schemas.openxmlformats.org/officeDocument/2006/relationships/hyperlink" Target="consultantplus://offline/ref=9687A4CEB2FA7F31D4F9428F8BDA4F0998BE3F12537566C7B886669AsBlAN" TargetMode="External"/><Relationship Id="rId25" Type="http://schemas.openxmlformats.org/officeDocument/2006/relationships/hyperlink" Target="consultantplus://offline/ref=53C325BAE387C9830BF40C01A3B64EFFB9BB31DAC01766B3BE8C7A5429041299276499D39B5EB679B50408tDl2N" TargetMode="External"/><Relationship Id="rId33" Type="http://schemas.openxmlformats.org/officeDocument/2006/relationships/hyperlink" Target="consultantplus://offline/ref=53C325BAE387C9830BF40C02B1DA10F0BEB36BD3C91C69E6E3D321097E0D18CE602BC091DF53B67CtBl2N" TargetMode="External"/><Relationship Id="rId38" Type="http://schemas.openxmlformats.org/officeDocument/2006/relationships/hyperlink" Target="consultantplus://offline/ref=53C325BAE387C9830BF40C01A3B64EFFB9BB31DACE1E67B5B98C7A5429041299276499D39B5EB679B5050EtDl1N" TargetMode="External"/><Relationship Id="rId46" Type="http://schemas.openxmlformats.org/officeDocument/2006/relationships/hyperlink" Target="consultantplus://offline/ref=53C325BAE387C9830BF40C01A3B64EFFB9BB31DACE1E67B5B98C7A5429041299276499D39B5EB679B5050FtDl0N" TargetMode="External"/><Relationship Id="rId2" Type="http://schemas.openxmlformats.org/officeDocument/2006/relationships/settings" Target="settings.xml"/><Relationship Id="rId16" Type="http://schemas.openxmlformats.org/officeDocument/2006/relationships/hyperlink" Target="consultantplus://offline/ref=9687A4CEB2FA7F31D4F9428F8BDA4F0997BC3F10507566C7B886669AsBlAN" TargetMode="External"/><Relationship Id="rId20" Type="http://schemas.openxmlformats.org/officeDocument/2006/relationships/hyperlink" Target="consultantplus://offline/ref=9687A4CEB2FA7F31D4F9428C99B6110699B3601B527E359EEA8031C5EAEAA9ADE4B75093A73488FC9D9A65sBl0N" TargetMode="External"/><Relationship Id="rId29" Type="http://schemas.openxmlformats.org/officeDocument/2006/relationships/hyperlink" Target="consultantplus://offline/ref=53C325BAE387C9830BF40C02B1DA10F0B8B968D3C11534ECEB8A2D0B790247D96762CC90DF53B6t7l9N" TargetMode="External"/><Relationship Id="rId41" Type="http://schemas.openxmlformats.org/officeDocument/2006/relationships/hyperlink" Target="consultantplus://offline/ref=53C325BAE387C9830BF40C01A3B64EFFB9BB31DACE1E67B5B98C7A5429041299276499D39B5EB679B5050EtDl3N" TargetMode="External"/><Relationship Id="rId1" Type="http://schemas.openxmlformats.org/officeDocument/2006/relationships/styles" Target="styles.xml"/><Relationship Id="rId6" Type="http://schemas.openxmlformats.org/officeDocument/2006/relationships/hyperlink" Target="consultantplus://offline/ref=9687A4CEB2FA7F31D4F9428F8BDA4F099EB13F1056783BCDB0DF6A98BDE3A3FAA3F809D6EAs3lAN" TargetMode="External"/><Relationship Id="rId11" Type="http://schemas.openxmlformats.org/officeDocument/2006/relationships/hyperlink" Target="consultantplus://offline/ref=9687A4CEB2FA7F31D4F9428C99B6110699B3601B527E359EEA8031C5EAEAA9ADE4B75093A73488FC9D9A64sBl8N" TargetMode="External"/><Relationship Id="rId24" Type="http://schemas.openxmlformats.org/officeDocument/2006/relationships/hyperlink" Target="consultantplus://offline/ref=53C325BAE387C9830BF40C01A3B64EFFB9BB31DACE1E67B5B98C7A5429041299276499D39B5EB679B50509tDl2N" TargetMode="External"/><Relationship Id="rId32" Type="http://schemas.openxmlformats.org/officeDocument/2006/relationships/hyperlink" Target="consultantplus://offline/ref=53C325BAE387C9830BF40C02B1DA10F0BEB36BD3C91C69E6E3D321097E0D18CE602BC091DF53B67CtBl2N" TargetMode="External"/><Relationship Id="rId37" Type="http://schemas.openxmlformats.org/officeDocument/2006/relationships/hyperlink" Target="consultantplus://offline/ref=53C325BAE387C9830BF40C01A3B64EFFB9BB31DACE1E67B5B98C7A5429041299276499D39B5EB679B5050EtDl6N" TargetMode="External"/><Relationship Id="rId40" Type="http://schemas.openxmlformats.org/officeDocument/2006/relationships/hyperlink" Target="consultantplus://offline/ref=53C325BAE387C9830BF40C01A3B64EFFB9BB31DACE1E67B5B98C7A5429041299276499D39B5EB679B5050EtDl6N" TargetMode="External"/><Relationship Id="rId45" Type="http://schemas.openxmlformats.org/officeDocument/2006/relationships/hyperlink" Target="consultantplus://offline/ref=53C325BAE387C9830BF40C01A3B64EFFB9BB31DACE1E67B5B98C7A5429041299276499D39B5EB679B5050FtDl7N" TargetMode="External"/><Relationship Id="rId5" Type="http://schemas.openxmlformats.org/officeDocument/2006/relationships/hyperlink" Target="consultantplus://offline/ref=9687A4CEB2FA7F31D4F9428C99B6110699B3601B5C773498ED8031C5EAEAA9ADE4B75093A73488FC9D9B66sBl6N" TargetMode="External"/><Relationship Id="rId15" Type="http://schemas.openxmlformats.org/officeDocument/2006/relationships/hyperlink" Target="consultantplus://offline/ref=9687A4CEB2FA7F31D4F9428F8BDA4F0998B93B16537566C7B886669AsBlAN" TargetMode="External"/><Relationship Id="rId23" Type="http://schemas.openxmlformats.org/officeDocument/2006/relationships/hyperlink" Target="consultantplus://offline/ref=9687A4CEB2FA7F31D4F95C818FDA4F099BB83C1E507566C7B886669AsBlAN" TargetMode="External"/><Relationship Id="rId28" Type="http://schemas.openxmlformats.org/officeDocument/2006/relationships/hyperlink" Target="consultantplus://offline/ref=53C325BAE387C9830BF40C01A3B64EFFB9BB31DAC01766B3BE8C7A5429041299276499D39B5EB679B50408tDl2N" TargetMode="External"/><Relationship Id="rId36" Type="http://schemas.openxmlformats.org/officeDocument/2006/relationships/hyperlink" Target="consultantplus://offline/ref=53C325BAE387C9830BF40C01A3B64EFFB9BB31DACE1E67B5B98C7A5429041299276499D39B5EB679B5050EtDl6N" TargetMode="External"/><Relationship Id="rId49" Type="http://schemas.openxmlformats.org/officeDocument/2006/relationships/hyperlink" Target="consultantplus://offline/ref=53C325BAE387C9830BF40C01A3B64EFFB9BB31DACE1E67B5B98C7A5429041299276499D39B5EB679B5050CtDl0N" TargetMode="External"/><Relationship Id="rId10" Type="http://schemas.openxmlformats.org/officeDocument/2006/relationships/hyperlink" Target="consultantplus://offline/ref=9687A4CEB2FA7F31D4F9428C99B6110699B3601B5C773498ED8031C5EAEAA9ADE4B75093A73488FC9D9B66sBl7N" TargetMode="External"/><Relationship Id="rId19" Type="http://schemas.openxmlformats.org/officeDocument/2006/relationships/hyperlink" Target="consultantplus://offline/ref=9687A4CEB2FA7F31D4F9428C99B6110699B3601B5C773498ED8031C5EAEAA9ADE4B75093A73488FC9D9B66sBl7N" TargetMode="External"/><Relationship Id="rId31" Type="http://schemas.openxmlformats.org/officeDocument/2006/relationships/hyperlink" Target="consultantplus://offline/ref=53C325BAE387C9830BF40C02B1DA10F0BEB36BD3C91C69E6E3D321097E0D18CE602BC091DF53B67CtBl2N" TargetMode="External"/><Relationship Id="rId44" Type="http://schemas.openxmlformats.org/officeDocument/2006/relationships/hyperlink" Target="consultantplus://offline/ref=53C325BAE387C9830BF40C01A3B64EFFB9BB31DACE1E67B5B98C7A5429041299276499D39B5EB679B5050FtDl4N" TargetMode="External"/><Relationship Id="rId4" Type="http://schemas.openxmlformats.org/officeDocument/2006/relationships/hyperlink" Target="consultantplus://offline/ref=9687A4CEB2FA7F31D4F9428C99B6110699B3601B527E359EEA8031C5EAEAA9ADE4B75093A73488FC9D9A64sBl7N" TargetMode="External"/><Relationship Id="rId9" Type="http://schemas.openxmlformats.org/officeDocument/2006/relationships/hyperlink" Target="consultantplus://offline/ref=9687A4CEB2FA7F31D4F9428C99B6110699B3601B557E3292E4896CCFE2B3A5AFE3B80F84A07D84FD9D9B67B4sElCN" TargetMode="External"/><Relationship Id="rId14" Type="http://schemas.openxmlformats.org/officeDocument/2006/relationships/hyperlink" Target="consultantplus://offline/ref=9687A4CEB2FA7F31D4F9428C99B6110699B3601B527E359EEA8031C5EAEAA9ADE4B75093A73488FC9D9A64sBl8N" TargetMode="External"/><Relationship Id="rId22" Type="http://schemas.openxmlformats.org/officeDocument/2006/relationships/hyperlink" Target="consultantplus://offline/ref=9687A4CEB2FA7F31D4F9428F8BDA4F099EBB3A12557C3BCDB0DF6A98BDE3A3FAA3F809D1E33988F9s9lAN" TargetMode="External"/><Relationship Id="rId27" Type="http://schemas.openxmlformats.org/officeDocument/2006/relationships/hyperlink" Target="consultantplus://offline/ref=53C325BAE387C9830BF40C01A3B64EFFB9BB31DACE1E67B5B98C7A5429041299276499D39B5EB679B50509tDlCN" TargetMode="External"/><Relationship Id="rId30" Type="http://schemas.openxmlformats.org/officeDocument/2006/relationships/hyperlink" Target="consultantplus://offline/ref=53C325BAE387C9830BF40C01A3B64EFFB9BB31DACE1E67B5B98C7A5429041299276499D39B5EB679B5050EtDl5N" TargetMode="External"/><Relationship Id="rId35" Type="http://schemas.openxmlformats.org/officeDocument/2006/relationships/hyperlink" Target="consultantplus://offline/ref=53C325BAE387C9830BF40C01A3B64EFFB9BB31DACE1E67B5B98C7A5429041299276499D39B5EB679B5050EtDl7N" TargetMode="External"/><Relationship Id="rId43" Type="http://schemas.openxmlformats.org/officeDocument/2006/relationships/hyperlink" Target="consultantplus://offline/ref=53C325BAE387C9830BF40C01A3B64EFFB9BB31DACE1E67B5B98C7A5429041299276499D39B5EB679B5050EtDl2N" TargetMode="External"/><Relationship Id="rId48" Type="http://schemas.openxmlformats.org/officeDocument/2006/relationships/hyperlink" Target="consultantplus://offline/ref=53C325BAE387C9830BF40C01A3B64EFFB9BB31DACE1E67B5B98C7A5429041299276499D39B5EB679B5050FtDl1N" TargetMode="External"/><Relationship Id="rId8" Type="http://schemas.openxmlformats.org/officeDocument/2006/relationships/hyperlink" Target="consultantplus://offline/ref=9687A4CEB2FA7F31D4F9428C99B6110699B3601B557E3292E4896CCFE2B3A5AFE3B80F84A07D84FD9D9B65B0sEl8N"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29</Pages>
  <Words>12947</Words>
  <Characters>73800</Characters>
  <Application>Microsoft Office Word</Application>
  <DocSecurity>0</DocSecurity>
  <Lines>615</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URIS</dc:creator>
  <cp:keywords/>
  <dc:description/>
  <cp:lastModifiedBy>URIS</cp:lastModifiedBy>
  <cp:revision>1</cp:revision>
  <dcterms:created xsi:type="dcterms:W3CDTF">2016-03-29T13:37:00Z</dcterms:created>
  <dcterms:modified xsi:type="dcterms:W3CDTF">2016-03-29T13:40:00Z</dcterms:modified>
</cp:coreProperties>
</file>