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06" w:rsidRPr="00666A06" w:rsidRDefault="00666A06">
      <w:pPr>
        <w:pStyle w:val="ConsPlusNormal"/>
      </w:pPr>
      <w:r w:rsidRPr="00666A06">
        <w:t>Зарегистрировано в Минюсте России 22 ноября 2010 г. N 19015</w:t>
      </w:r>
    </w:p>
    <w:p w:rsidR="00666A06" w:rsidRPr="00666A06" w:rsidRDefault="00666A0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6A06" w:rsidRPr="00666A06" w:rsidRDefault="00666A06">
      <w:pPr>
        <w:pStyle w:val="ConsPlusNormal"/>
        <w:jc w:val="center"/>
      </w:pPr>
    </w:p>
    <w:p w:rsidR="00666A06" w:rsidRPr="00666A06" w:rsidRDefault="00666A06">
      <w:pPr>
        <w:pStyle w:val="ConsPlusTitle"/>
        <w:jc w:val="center"/>
      </w:pPr>
      <w:r w:rsidRPr="00666A06">
        <w:t>МИНИСТЕРСТВО ФИНАНСОВ РОССИЙСКОЙ ФЕДЕРАЦИИ</w:t>
      </w:r>
    </w:p>
    <w:p w:rsidR="00666A06" w:rsidRPr="00666A06" w:rsidRDefault="00666A06">
      <w:pPr>
        <w:pStyle w:val="ConsPlusTitle"/>
        <w:jc w:val="center"/>
      </w:pPr>
    </w:p>
    <w:p w:rsidR="00666A06" w:rsidRPr="00666A06" w:rsidRDefault="00666A06">
      <w:pPr>
        <w:pStyle w:val="ConsPlusTitle"/>
        <w:jc w:val="center"/>
      </w:pPr>
      <w:r w:rsidRPr="00666A06">
        <w:t>ПРИКАЗ</w:t>
      </w:r>
    </w:p>
    <w:p w:rsidR="00666A06" w:rsidRPr="00666A06" w:rsidRDefault="00666A06">
      <w:pPr>
        <w:pStyle w:val="ConsPlusTitle"/>
        <w:jc w:val="center"/>
      </w:pPr>
      <w:proofErr w:type="gramStart"/>
      <w:r w:rsidRPr="00666A06">
        <w:t>от</w:t>
      </w:r>
      <w:proofErr w:type="gramEnd"/>
      <w:r w:rsidRPr="00666A06">
        <w:t xml:space="preserve"> 30 сентября 2010 г. N 114н</w:t>
      </w:r>
    </w:p>
    <w:p w:rsidR="00666A06" w:rsidRPr="00666A06" w:rsidRDefault="00666A06">
      <w:pPr>
        <w:pStyle w:val="ConsPlusTitle"/>
        <w:jc w:val="center"/>
      </w:pPr>
    </w:p>
    <w:p w:rsidR="00666A06" w:rsidRPr="00666A06" w:rsidRDefault="00666A06">
      <w:pPr>
        <w:pStyle w:val="ConsPlusTitle"/>
        <w:jc w:val="center"/>
      </w:pPr>
      <w:r w:rsidRPr="00666A06">
        <w:t>ОБ ОБЩИХ ТРЕБОВАНИЯХ</w:t>
      </w:r>
    </w:p>
    <w:p w:rsidR="00666A06" w:rsidRPr="00666A06" w:rsidRDefault="00666A06">
      <w:pPr>
        <w:pStyle w:val="ConsPlusTitle"/>
        <w:jc w:val="center"/>
      </w:pPr>
      <w:r w:rsidRPr="00666A06">
        <w:t>К ПОРЯДКУ СОСТАВЛЕНИЯ И УТВЕРЖДЕНИЯ ОТЧЕТА О РЕЗУЛЬТАТАХ</w:t>
      </w:r>
    </w:p>
    <w:p w:rsidR="00666A06" w:rsidRPr="00666A06" w:rsidRDefault="00666A06">
      <w:pPr>
        <w:pStyle w:val="ConsPlusTitle"/>
        <w:jc w:val="center"/>
      </w:pPr>
      <w:r w:rsidRPr="00666A06">
        <w:t>ДЕЯТЕЛЬНОСТИ ГОСУДАРСТВЕННОГО (МУНИЦИПАЛЬНОГО) УЧРЕЖДЕНИЯ</w:t>
      </w:r>
    </w:p>
    <w:p w:rsidR="00666A06" w:rsidRPr="00666A06" w:rsidRDefault="00666A06">
      <w:pPr>
        <w:pStyle w:val="ConsPlusTitle"/>
        <w:jc w:val="center"/>
      </w:pPr>
      <w:r w:rsidRPr="00666A06">
        <w:t>И ОБ ИСПОЛЬЗОВАНИИ ЗАКРЕПЛЕННОГО ЗА НИМ ГОСУДАРСТВЕННОГО</w:t>
      </w:r>
    </w:p>
    <w:p w:rsidR="00666A06" w:rsidRPr="00666A06" w:rsidRDefault="00666A06">
      <w:pPr>
        <w:pStyle w:val="ConsPlusTitle"/>
        <w:jc w:val="center"/>
      </w:pPr>
      <w:r w:rsidRPr="00666A06">
        <w:t>(МУНИЦИПАЛЬНОГО) ИМУЩЕСТВА</w:t>
      </w:r>
    </w:p>
    <w:p w:rsidR="00666A06" w:rsidRPr="00666A06" w:rsidRDefault="00666A06">
      <w:pPr>
        <w:pStyle w:val="ConsPlusNormal"/>
        <w:jc w:val="center"/>
      </w:pPr>
      <w:r w:rsidRPr="00666A06">
        <w:t>Список изменяющих документов</w:t>
      </w:r>
    </w:p>
    <w:p w:rsidR="00666A06" w:rsidRPr="00666A06" w:rsidRDefault="00666A06">
      <w:pPr>
        <w:pStyle w:val="ConsPlusNormal"/>
        <w:jc w:val="center"/>
      </w:pPr>
      <w:r w:rsidRPr="00666A06">
        <w:t>(</w:t>
      </w:r>
      <w:proofErr w:type="gramStart"/>
      <w:r w:rsidRPr="00666A06">
        <w:t>в</w:t>
      </w:r>
      <w:proofErr w:type="gramEnd"/>
      <w:r w:rsidRPr="00666A06">
        <w:t xml:space="preserve"> ред. Приказов Минфина России от 02.10.2012 </w:t>
      </w:r>
      <w:hyperlink r:id="rId4" w:history="1">
        <w:r w:rsidRPr="00666A06">
          <w:t>N 132н</w:t>
        </w:r>
      </w:hyperlink>
      <w:r w:rsidRPr="00666A06">
        <w:t>,</w:t>
      </w:r>
    </w:p>
    <w:p w:rsidR="00666A06" w:rsidRPr="00666A06" w:rsidRDefault="00666A06">
      <w:pPr>
        <w:pStyle w:val="ConsPlusNormal"/>
        <w:jc w:val="center"/>
      </w:pPr>
      <w:proofErr w:type="gramStart"/>
      <w:r w:rsidRPr="00666A06">
        <w:t>от</w:t>
      </w:r>
      <w:proofErr w:type="gramEnd"/>
      <w:r w:rsidRPr="00666A06">
        <w:t xml:space="preserve"> 17.12.2015 </w:t>
      </w:r>
      <w:hyperlink r:id="rId5" w:history="1">
        <w:r w:rsidRPr="00666A06">
          <w:t>N 201н</w:t>
        </w:r>
      </w:hyperlink>
      <w:r w:rsidRPr="00666A06">
        <w:t>)</w:t>
      </w:r>
    </w:p>
    <w:p w:rsidR="00666A06" w:rsidRPr="00666A06" w:rsidRDefault="00666A06">
      <w:pPr>
        <w:pStyle w:val="ConsPlusNormal"/>
        <w:jc w:val="center"/>
      </w:pP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В соответствии с </w:t>
      </w:r>
      <w:hyperlink r:id="rId6" w:history="1">
        <w:r w:rsidRPr="00666A06">
          <w:t>подпунктом 10 пункта 3.3 статьи 32</w:t>
        </w:r>
      </w:hyperlink>
      <w:r w:rsidRPr="00666A06">
        <w:t xml:space="preserve"> Федерального закона от 12 января 1996 г. N 7-ФЗ "О некоммерческих организациях" (Собрание законодательства Российской Федерации, 1996, N 3, ст. 145; 2010, N 19, ст. 2291) приказываю: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1. Утвердить прилагаемые </w:t>
      </w:r>
      <w:hyperlink w:anchor="P38" w:history="1">
        <w:r w:rsidRPr="00666A06">
          <w:t>Общие требования</w:t>
        </w:r>
      </w:hyperlink>
      <w:r w:rsidRPr="00666A06"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2. Настоящий Приказ вступает в силу с 1 января 2012 года.</w:t>
      </w: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jc w:val="right"/>
      </w:pPr>
      <w:r w:rsidRPr="00666A06">
        <w:t>Заместитель</w:t>
      </w:r>
    </w:p>
    <w:p w:rsidR="00666A06" w:rsidRPr="00666A06" w:rsidRDefault="00666A06">
      <w:pPr>
        <w:pStyle w:val="ConsPlusNormal"/>
        <w:jc w:val="right"/>
      </w:pPr>
      <w:r w:rsidRPr="00666A06">
        <w:t>Председателя Правительства</w:t>
      </w:r>
    </w:p>
    <w:p w:rsidR="00666A06" w:rsidRPr="00666A06" w:rsidRDefault="00666A06">
      <w:pPr>
        <w:pStyle w:val="ConsPlusNormal"/>
        <w:jc w:val="right"/>
      </w:pPr>
      <w:r w:rsidRPr="00666A06">
        <w:t>Российской Федерации -</w:t>
      </w:r>
    </w:p>
    <w:p w:rsidR="00666A06" w:rsidRPr="00666A06" w:rsidRDefault="00666A06">
      <w:pPr>
        <w:pStyle w:val="ConsPlusNormal"/>
        <w:jc w:val="right"/>
      </w:pPr>
      <w:r w:rsidRPr="00666A06">
        <w:t>Министр финансов</w:t>
      </w:r>
    </w:p>
    <w:p w:rsidR="00666A06" w:rsidRPr="00666A06" w:rsidRDefault="00666A06">
      <w:pPr>
        <w:pStyle w:val="ConsPlusNormal"/>
        <w:jc w:val="right"/>
      </w:pPr>
      <w:r w:rsidRPr="00666A06">
        <w:t>Российской Федерации</w:t>
      </w:r>
    </w:p>
    <w:p w:rsidR="00666A06" w:rsidRPr="00666A06" w:rsidRDefault="00666A06">
      <w:pPr>
        <w:pStyle w:val="ConsPlusNormal"/>
        <w:jc w:val="right"/>
      </w:pPr>
      <w:r w:rsidRPr="00666A06">
        <w:t>А.Л.КУДРИН</w:t>
      </w: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ind w:firstLine="540"/>
        <w:jc w:val="both"/>
      </w:pPr>
    </w:p>
    <w:p w:rsidR="00666A06" w:rsidRPr="00666A06" w:rsidRDefault="00666A06">
      <w:pPr>
        <w:pStyle w:val="ConsPlusNormal"/>
        <w:jc w:val="right"/>
      </w:pPr>
      <w:r w:rsidRPr="00666A06">
        <w:lastRenderedPageBreak/>
        <w:t>Утверждены</w:t>
      </w:r>
    </w:p>
    <w:p w:rsidR="00666A06" w:rsidRPr="00666A06" w:rsidRDefault="00666A06">
      <w:pPr>
        <w:pStyle w:val="ConsPlusNormal"/>
        <w:jc w:val="right"/>
      </w:pPr>
      <w:r w:rsidRPr="00666A06">
        <w:t>Приказом Министерства финансов</w:t>
      </w:r>
    </w:p>
    <w:p w:rsidR="00666A06" w:rsidRPr="00666A06" w:rsidRDefault="00666A06">
      <w:pPr>
        <w:pStyle w:val="ConsPlusNormal"/>
        <w:jc w:val="right"/>
      </w:pPr>
      <w:r w:rsidRPr="00666A06">
        <w:t>Российской Федерации</w:t>
      </w:r>
    </w:p>
    <w:p w:rsidR="00666A06" w:rsidRPr="00666A06" w:rsidRDefault="00666A06">
      <w:pPr>
        <w:pStyle w:val="ConsPlusNormal"/>
        <w:jc w:val="right"/>
      </w:pPr>
      <w:proofErr w:type="gramStart"/>
      <w:r w:rsidRPr="00666A06">
        <w:t>от</w:t>
      </w:r>
      <w:proofErr w:type="gramEnd"/>
      <w:r w:rsidRPr="00666A06">
        <w:t xml:space="preserve"> 30 сентября 2010 г. N 114н</w:t>
      </w:r>
    </w:p>
    <w:p w:rsidR="00666A06" w:rsidRPr="00666A06" w:rsidRDefault="00666A06">
      <w:pPr>
        <w:pStyle w:val="ConsPlusNormal"/>
        <w:jc w:val="right"/>
      </w:pPr>
    </w:p>
    <w:p w:rsidR="00666A06" w:rsidRPr="00666A06" w:rsidRDefault="00666A06">
      <w:pPr>
        <w:pStyle w:val="ConsPlusTitle"/>
        <w:jc w:val="center"/>
      </w:pPr>
      <w:bookmarkStart w:id="0" w:name="P38"/>
      <w:bookmarkEnd w:id="0"/>
      <w:r w:rsidRPr="00666A06">
        <w:t>ОБЩИЕ ТРЕБОВАНИЯ</w:t>
      </w:r>
    </w:p>
    <w:p w:rsidR="00666A06" w:rsidRPr="00666A06" w:rsidRDefault="00666A06">
      <w:pPr>
        <w:pStyle w:val="ConsPlusTitle"/>
        <w:jc w:val="center"/>
      </w:pPr>
      <w:r w:rsidRPr="00666A06">
        <w:t>К ПОРЯДКУ СОСТАВЛЕНИЯ И УТВЕРЖДЕНИЯ ОТЧЕТА О РЕЗУЛЬТАТАХ</w:t>
      </w:r>
    </w:p>
    <w:p w:rsidR="00666A06" w:rsidRPr="00666A06" w:rsidRDefault="00666A06">
      <w:pPr>
        <w:pStyle w:val="ConsPlusTitle"/>
        <w:jc w:val="center"/>
      </w:pPr>
      <w:r w:rsidRPr="00666A06">
        <w:t>ДЕЯТЕЛЬНОСТИ ГОСУДАРСТВЕННОГО (МУНИЦИПАЛЬНОГО) УЧРЕЖДЕНИЯ</w:t>
      </w:r>
    </w:p>
    <w:p w:rsidR="00666A06" w:rsidRPr="00666A06" w:rsidRDefault="00666A06">
      <w:pPr>
        <w:pStyle w:val="ConsPlusTitle"/>
        <w:jc w:val="center"/>
      </w:pPr>
      <w:r w:rsidRPr="00666A06">
        <w:t>И ОБ ИСПОЛЬЗОВАНИИ ЗАКРЕПЛЕННОГО ЗА НИМ ГОСУДАРСТВЕННОГО</w:t>
      </w:r>
    </w:p>
    <w:p w:rsidR="00666A06" w:rsidRPr="00666A06" w:rsidRDefault="00666A06">
      <w:pPr>
        <w:pStyle w:val="ConsPlusTitle"/>
        <w:jc w:val="center"/>
      </w:pPr>
      <w:r w:rsidRPr="00666A06">
        <w:t>(МУНИЦИПАЛЬНОГО) ИМУЩЕСТВА</w:t>
      </w:r>
    </w:p>
    <w:p w:rsidR="00666A06" w:rsidRPr="00666A06" w:rsidRDefault="00666A06">
      <w:pPr>
        <w:pStyle w:val="ConsPlusNormal"/>
        <w:jc w:val="center"/>
      </w:pPr>
      <w:r w:rsidRPr="00666A06">
        <w:t>Список изменяющих документов</w:t>
      </w:r>
    </w:p>
    <w:p w:rsidR="00666A06" w:rsidRPr="00666A06" w:rsidRDefault="00666A06">
      <w:pPr>
        <w:pStyle w:val="ConsPlusNormal"/>
        <w:jc w:val="center"/>
      </w:pPr>
      <w:r w:rsidRPr="00666A06">
        <w:t>(</w:t>
      </w:r>
      <w:proofErr w:type="gramStart"/>
      <w:r w:rsidRPr="00666A06">
        <w:t>в</w:t>
      </w:r>
      <w:proofErr w:type="gramEnd"/>
      <w:r w:rsidRPr="00666A06">
        <w:t xml:space="preserve"> ред. Приказов Минфина России от 02.10.2012 </w:t>
      </w:r>
      <w:hyperlink r:id="rId7" w:history="1">
        <w:r w:rsidRPr="00666A06">
          <w:t>N 132н</w:t>
        </w:r>
      </w:hyperlink>
      <w:r w:rsidRPr="00666A06">
        <w:t>,</w:t>
      </w:r>
    </w:p>
    <w:p w:rsidR="00666A06" w:rsidRPr="00666A06" w:rsidRDefault="00666A06">
      <w:pPr>
        <w:pStyle w:val="ConsPlusNormal"/>
        <w:jc w:val="center"/>
      </w:pPr>
      <w:proofErr w:type="gramStart"/>
      <w:r w:rsidRPr="00666A06">
        <w:t>от</w:t>
      </w:r>
      <w:proofErr w:type="gramEnd"/>
      <w:r w:rsidRPr="00666A06">
        <w:t xml:space="preserve"> 17.12.2015 </w:t>
      </w:r>
      <w:hyperlink r:id="rId8" w:history="1">
        <w:r w:rsidRPr="00666A06">
          <w:t>N 201н</w:t>
        </w:r>
      </w:hyperlink>
      <w:r w:rsidRPr="00666A06">
        <w:t>)</w:t>
      </w:r>
    </w:p>
    <w:p w:rsidR="00666A06" w:rsidRPr="00666A06" w:rsidRDefault="00666A06">
      <w:pPr>
        <w:pStyle w:val="ConsPlusNormal"/>
        <w:jc w:val="center"/>
      </w:pPr>
    </w:p>
    <w:p w:rsidR="00666A06" w:rsidRPr="00666A06" w:rsidRDefault="00666A06">
      <w:pPr>
        <w:pStyle w:val="ConsPlusNormal"/>
        <w:ind w:firstLine="540"/>
        <w:jc w:val="both"/>
      </w:pPr>
      <w:r w:rsidRPr="00666A06">
        <w:t>1. Настоящие Общие требования устанавливают общие требования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(далее - Отчет).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2. Отчет составляется в соответствии с настоящими Общими требованиями государственными (муниципальными) автономными, бюджетными и казенными учреждениями, их обособленными подразделениями, осуществляющими полномочия по ведению бухгалтерского учета (далее - учреждение), с учетом требований законодательства Российской Федерации о защите государственной тайны в </w:t>
      </w:r>
      <w:hyperlink r:id="rId9" w:history="1">
        <w:r w:rsidRPr="00666A06">
          <w:t>порядке</w:t>
        </w:r>
      </w:hyperlink>
      <w:r w:rsidRPr="00666A06">
        <w:t>, утвержденном соответственно органами государственной власти (государственными органами) (органами местного самоуправления), осуществляющими функции и полномочия учредителя в отношении бюджетных и автономных учреждений, органами государственной власти (государственными органами) (органами местного самоуправления), осуществляющими бюджетные полномочия главного распорядителя бюджетных средств, в ведении которых находятся казенные учреждения (далее - орган, осуществляющий функции и полномочия учредителя), если иное не установлено федеральными законами, нормативными правовыми актами Президента Российской Федерации или Правительства Российской Федерации.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Если федеральное бюджетное или автономное учреждение в случаях, предусмотренных законодательством Российской Федерации на основании нормативного правового акта Правительства Российской Федерации осуществляет функции и полномочия учредителя в отношении подведомственных им федеральных бюджетных и автономных учреждений, то положения, установленные настоящими Общими требованиями для обособленных подразделений, осуществляющих полномочия по ведению бухгалтерского учета, распространяются на указанные подведомственные учреждения.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п.</w:t>
      </w:r>
      <w:proofErr w:type="gramEnd"/>
      <w:r w:rsidRPr="00666A06">
        <w:t xml:space="preserve"> 2 в ред. </w:t>
      </w:r>
      <w:hyperlink r:id="rId10" w:history="1">
        <w:r w:rsidRPr="00666A06">
          <w:t>Приказа</w:t>
        </w:r>
      </w:hyperlink>
      <w:r w:rsidRPr="00666A06">
        <w:t xml:space="preserve"> Минфина России от 02.10.2012 N 132н)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3. Отчет автономных учреждений составляется в том числе с учетом требований, установленных </w:t>
      </w:r>
      <w:hyperlink r:id="rId11" w:history="1">
        <w:r w:rsidRPr="00666A06">
          <w:t>Правилами</w:t>
        </w:r>
      </w:hyperlink>
      <w:r w:rsidRPr="00666A06">
        <w:t xml:space="preserve"> опубликования отчетов о деятельности автономного учреждения и об использовании закрепленного за ним имущества, утвержденными Постановлением Правительства Российской Федерации от 18 октября 2007 г. N 684 (далее - Правила N 684) (Собрание законодательства Российской Федерации, 2007, N 44, ст. 5362).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4. Отчет составляется учреждением в валюте Российской Федерации (в части показателей в денежном выражении) по состоянию на 1 января года, следующего за отчетным.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Орган, осуществляющий функции и полномочия учредителя, вправе при установлении порядка составления и утверждения Отчета предусматривать иной отчетный период (месяц, квартал, полугодие).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абзац</w:t>
      </w:r>
      <w:proofErr w:type="gramEnd"/>
      <w:r w:rsidRPr="00666A06">
        <w:t xml:space="preserve"> введен </w:t>
      </w:r>
      <w:hyperlink r:id="rId12" w:history="1">
        <w:r w:rsidRPr="00666A06">
          <w:t>Приказом</w:t>
        </w:r>
      </w:hyperlink>
      <w:r w:rsidRPr="00666A06">
        <w:t xml:space="preserve"> Минфина России от 02.10.2012 N 132н)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5. Отчет учреждения составляется в разрезе следующих разделов: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раздел</w:t>
      </w:r>
      <w:proofErr w:type="gramEnd"/>
      <w:r w:rsidRPr="00666A06">
        <w:t xml:space="preserve"> 1 "Общие сведения об учреждении";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раздел</w:t>
      </w:r>
      <w:proofErr w:type="gramEnd"/>
      <w:r w:rsidRPr="00666A06">
        <w:t xml:space="preserve"> 2 "Результат деятельности учреждения";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раздел</w:t>
      </w:r>
      <w:proofErr w:type="gramEnd"/>
      <w:r w:rsidRPr="00666A06">
        <w:t xml:space="preserve"> 3 "Об использовании имущества, закрепленного за учреждением".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6. В разделе 1 "Общие сведения об учреждении" указываются: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исчерпывающий</w:t>
      </w:r>
      <w:proofErr w:type="gramEnd"/>
      <w:r w:rsidRPr="00666A06">
        <w:t xml:space="preserve">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</w:t>
      </w:r>
      <w:r w:rsidRPr="00666A06">
        <w:lastRenderedPageBreak/>
        <w:t>в соответствии с его учредительными документами;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перечень</w:t>
      </w:r>
      <w:proofErr w:type="gramEnd"/>
      <w:r w:rsidRPr="00666A06">
        <w:t xml:space="preserve"> услуг (работ), которые оказываются потребителям за плату в случаях, предусмотренных нормативными правовыми (правовыми) актами с указанием потребителей указанных услуг (работ);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перечень</w:t>
      </w:r>
      <w:proofErr w:type="gramEnd"/>
      <w:r w:rsidRPr="00666A06">
        <w:t xml:space="preserve">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количество</w:t>
      </w:r>
      <w:proofErr w:type="gramEnd"/>
      <w:r w:rsidRPr="00666A06">
        <w:t xml:space="preserve"> штатных единиц учреждения (указываются данные о количественном составе и квалификации сотрудников учреждения, на начало и на конец отчетного года.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средняя</w:t>
      </w:r>
      <w:proofErr w:type="gramEnd"/>
      <w:r w:rsidRPr="00666A06">
        <w:t xml:space="preserve"> заработная плата сотрудников учреждения.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Раздел 1 "Общие сведения об учреждении" по решению органа, осуществляющего функции и полномочия учредителя, может включать также иные сведения.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7. В разделе 2 "Результат деятельности учреждения" указываются: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изменение</w:t>
      </w:r>
      <w:proofErr w:type="gramEnd"/>
      <w:r w:rsidRPr="00666A06">
        <w:t xml:space="preserve">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изменения</w:t>
      </w:r>
      <w:proofErr w:type="gramEnd"/>
      <w:r w:rsidRPr="00666A06">
        <w:t xml:space="preserve">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государственного (муниципального) учреждения (далее - План)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суммы</w:t>
      </w:r>
      <w:proofErr w:type="gramEnd"/>
      <w:r w:rsidRPr="00666A06">
        <w:t xml:space="preserve"> доходов, полученных учреждением от оказания платных услуг (выполнения работ);</w:t>
      </w:r>
    </w:p>
    <w:p w:rsidR="00666A06" w:rsidRPr="00666A06" w:rsidRDefault="00666A06">
      <w:pPr>
        <w:pStyle w:val="ConsPlusNormal"/>
        <w:ind w:firstLine="540"/>
        <w:jc w:val="both"/>
      </w:pPr>
      <w:bookmarkStart w:id="1" w:name="P71"/>
      <w:bookmarkEnd w:id="1"/>
      <w:proofErr w:type="gramStart"/>
      <w:r w:rsidRPr="00666A06">
        <w:t>сведения</w:t>
      </w:r>
      <w:proofErr w:type="gramEnd"/>
      <w:r w:rsidRPr="00666A06">
        <w:t xml:space="preserve"> об исполнении государственного (муниципального) задания на оказание государственных (муниципальных) услуг (выполнение работ) (для бюджетных и автономных учреждений, а также казенных учреждений, которым в соответствии с решением органа, осуществляющего функции и полномочия учредителя, сформировано государственное (муниципальное) задание);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абзац</w:t>
      </w:r>
      <w:proofErr w:type="gramEnd"/>
      <w:r w:rsidRPr="00666A06">
        <w:t xml:space="preserve"> введен </w:t>
      </w:r>
      <w:hyperlink r:id="rId13" w:history="1">
        <w:r w:rsidRPr="00666A06">
          <w:t>Приказом</w:t>
        </w:r>
      </w:hyperlink>
      <w:r w:rsidRPr="00666A06">
        <w:t xml:space="preserve"> Минфина России от 02.10.2012 N 132н)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сведения, указанные в </w:t>
      </w:r>
      <w:hyperlink w:anchor="P71" w:history="1">
        <w:r w:rsidRPr="00666A06">
          <w:t>абзаце шестом</w:t>
        </w:r>
      </w:hyperlink>
      <w:r w:rsidRPr="00666A06">
        <w:t xml:space="preserve"> настоящего пункта, формируются федеральными бюджетными и казенными учреждениями по форме, установленной </w:t>
      </w:r>
      <w:hyperlink r:id="rId14" w:history="1">
        <w:r w:rsidRPr="00666A06">
          <w:t>приложением N 2</w:t>
        </w:r>
      </w:hyperlink>
      <w:r w:rsidRPr="00666A06">
        <w:t xml:space="preserve"> к Положению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задания, утвержденному постановлением Правительства Российской Федерации от 26 июня 2015 г. N 640 (Собрание законодательства Российской Федерации, 2015, N 28, ст. 4226);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абзац</w:t>
      </w:r>
      <w:proofErr w:type="gramEnd"/>
      <w:r w:rsidRPr="00666A06">
        <w:t xml:space="preserve"> введен </w:t>
      </w:r>
      <w:hyperlink r:id="rId15" w:history="1">
        <w:r w:rsidRPr="00666A06">
          <w:t>Приказом</w:t>
        </w:r>
      </w:hyperlink>
      <w:r w:rsidRPr="00666A06">
        <w:t xml:space="preserve"> Минфина России от 02.10.2012 N 132н; в ред. </w:t>
      </w:r>
      <w:hyperlink r:id="rId16" w:history="1">
        <w:r w:rsidRPr="00666A06">
          <w:t>Приказа</w:t>
        </w:r>
      </w:hyperlink>
      <w:r w:rsidRPr="00666A06">
        <w:t xml:space="preserve"> Минфина России от 17.12.2015 N 201н)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цены</w:t>
      </w:r>
      <w:proofErr w:type="gramEnd"/>
      <w:r w:rsidRPr="00666A06">
        <w:t xml:space="preserve"> (тарифы) на платные услуги (работы), оказываемые потребителям (в динамике в течение отчетного периода);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общее</w:t>
      </w:r>
      <w:proofErr w:type="gramEnd"/>
      <w:r w:rsidRPr="00666A06">
        <w:t xml:space="preserve"> количество потребителей, воспользовавшихся услугами (работами) учреждения (в том числе платными для потребителей);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количество</w:t>
      </w:r>
      <w:proofErr w:type="gramEnd"/>
      <w:r w:rsidRPr="00666A06">
        <w:t xml:space="preserve"> жалоб потребителей и принятые по результатам их рассмотрения меры.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Бюджетное и автономное учреждения дополнительно указывают: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суммы</w:t>
      </w:r>
      <w:proofErr w:type="gramEnd"/>
      <w:r w:rsidRPr="00666A06">
        <w:t xml:space="preserve"> кассовых и плановых поступлений (с учетом возвратов) в разрезе поступлений, предусмотренных Планом;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суммы</w:t>
      </w:r>
      <w:proofErr w:type="gramEnd"/>
      <w:r w:rsidRPr="00666A06">
        <w:t xml:space="preserve"> кассовых и плановых выплат (с учетом восстановленных кассовых выплат) в разрезе выплат, предусмотренных Планом.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Казенное учреждение дополнительно указывает показатели кассового исполнения бюджетной сметы учреждения и показатели доведенных учреждению лимитов бюджетных обязательств.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8. Раздел 2 "Результат деятельности учреждения" по решению органа, осуществляющего функции и полномочия учредителя, может включать также иные сведения.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9. В разделе 3 "Об использовании имущества, закрепленного за учреждением" </w:t>
      </w:r>
      <w:r w:rsidRPr="00666A06">
        <w:lastRenderedPageBreak/>
        <w:t>учреждениями указываются на начало и конец отчетного года: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недвижимого имущества, находящегося у учреждения на праве оперативного управления;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недвижимого имущества, находящегося у учреждения на праве оперативного управления, и переданного в аренду;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движимого имущества, находящегося у учреждения на праве оперативного управления;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движимого имущества, находящегося у учреждения на праве оперативного управления, и переданного в аренду;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площадь объектов недвижимого имущества, находящегося у учреждения на праве оперативного управления;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площадь объектов недвижимого имущества, находящегося у учреждения на праве оперативного управления, и переданного в аренду;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площадь объектов недвижимого имущества, находящегося у учреждения на праве оперативного управления, и переданного в безвозмездное пользование;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количество</w:t>
      </w:r>
      <w:proofErr w:type="gramEnd"/>
      <w:r w:rsidRPr="00666A06">
        <w:t xml:space="preserve"> объектов недвижимого имущества, находящегося у учреждения на праве оперативного управления;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объем</w:t>
      </w:r>
      <w:proofErr w:type="gramEnd"/>
      <w:r w:rsidRPr="00666A06">
        <w:t xml:space="preserve"> средств, полученных в отчетном году от распоряжения в установленном </w:t>
      </w:r>
      <w:hyperlink r:id="rId17" w:history="1">
        <w:r w:rsidRPr="00666A06">
          <w:t>порядке</w:t>
        </w:r>
      </w:hyperlink>
      <w:r w:rsidRPr="00666A06">
        <w:t xml:space="preserve"> имуществом, находящимся у учреждения на праве оперативного управления.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Бюджетным учреждением дополнительно указывается: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666A06" w:rsidRPr="00666A06" w:rsidRDefault="00666A06">
      <w:pPr>
        <w:pStyle w:val="ConsPlusNormal"/>
        <w:ind w:firstLine="540"/>
        <w:jc w:val="both"/>
      </w:pPr>
      <w:proofErr w:type="gramStart"/>
      <w:r w:rsidRPr="00666A06">
        <w:t>общая</w:t>
      </w:r>
      <w:proofErr w:type="gramEnd"/>
      <w:r w:rsidRPr="00666A06">
        <w:t xml:space="preserve">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Раздел 3 "Об использовании имущества, закрепленного за автономным учреждением" составляется автономным учреждением в порядке, установленном </w:t>
      </w:r>
      <w:hyperlink r:id="rId18" w:history="1">
        <w:r w:rsidRPr="00666A06">
          <w:t>Правилами</w:t>
        </w:r>
      </w:hyperlink>
      <w:r w:rsidRPr="00666A06">
        <w:t xml:space="preserve"> N 684.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>Раздел 3 "Об использовании имущества, закрепленного за учреждением" по решению органа, осуществляющего функции и полномочия учредителя, может включать также иные сведения.</w:t>
      </w:r>
    </w:p>
    <w:p w:rsidR="00666A06" w:rsidRPr="00666A06" w:rsidRDefault="00666A06">
      <w:pPr>
        <w:pStyle w:val="ConsPlusNormal"/>
        <w:ind w:firstLine="540"/>
        <w:jc w:val="both"/>
      </w:pPr>
      <w:bookmarkStart w:id="2" w:name="P101"/>
      <w:bookmarkEnd w:id="2"/>
      <w:r w:rsidRPr="00666A06">
        <w:t xml:space="preserve">10. Отчет автономного учреждения утверждается в порядке, установленном </w:t>
      </w:r>
      <w:hyperlink r:id="rId19" w:history="1">
        <w:r w:rsidRPr="00666A06">
          <w:t>статьей 11</w:t>
        </w:r>
      </w:hyperlink>
      <w:r w:rsidRPr="00666A06">
        <w:t xml:space="preserve"> Федерального закона от 3 ноября 2006 г. N 174-ФЗ "Об автономных учреждениях" (Собрание законодательства Российской Федерации, 2006, N 45, ст. 4626; 2010, N 19, ст. 2291).</w:t>
      </w:r>
    </w:p>
    <w:p w:rsidR="00666A06" w:rsidRPr="00666A06" w:rsidRDefault="00666A06">
      <w:pPr>
        <w:pStyle w:val="ConsPlusNormal"/>
        <w:ind w:firstLine="540"/>
        <w:jc w:val="both"/>
      </w:pPr>
      <w:bookmarkStart w:id="3" w:name="P102"/>
      <w:bookmarkEnd w:id="3"/>
      <w:r w:rsidRPr="00666A06">
        <w:t xml:space="preserve">Отчет бюджетных и казенных учреждений утверждается руководителем учреждения, с учетом положений, установленных </w:t>
      </w:r>
      <w:hyperlink w:anchor="P105" w:history="1">
        <w:r w:rsidRPr="00666A06">
          <w:t>абзацем четвертым</w:t>
        </w:r>
      </w:hyperlink>
      <w:r w:rsidRPr="00666A06">
        <w:t xml:space="preserve"> настоящего пункта, и представляется органу, осуществляющему функции и полномочия учредителя, на согласование.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в</w:t>
      </w:r>
      <w:proofErr w:type="gramEnd"/>
      <w:r w:rsidRPr="00666A06">
        <w:t xml:space="preserve"> ред. </w:t>
      </w:r>
      <w:hyperlink r:id="rId20" w:history="1">
        <w:r w:rsidRPr="00666A06">
          <w:t>Приказа</w:t>
        </w:r>
      </w:hyperlink>
      <w:r w:rsidRPr="00666A06">
        <w:t xml:space="preserve"> Минфина России от 02.10.2012 N 132н)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Орган, осуществляющий функции и полномочия учредителя, рассматривает Отчет, указанный в </w:t>
      </w:r>
      <w:hyperlink w:anchor="P102" w:history="1">
        <w:r w:rsidRPr="00666A06">
          <w:t>абзаце втором</w:t>
        </w:r>
      </w:hyperlink>
      <w:r w:rsidRPr="00666A06">
        <w:t xml:space="preserve"> настоящего пункта, в течение десяти рабочих дней, следующих за днем поступления Отчета, и согласовывает его либо возвращает на доработку с указанием причин, послуживших основанием для его возврата.</w:t>
      </w:r>
    </w:p>
    <w:p w:rsidR="00666A06" w:rsidRPr="00666A06" w:rsidRDefault="00666A06">
      <w:pPr>
        <w:pStyle w:val="ConsPlusNormal"/>
        <w:ind w:firstLine="540"/>
        <w:jc w:val="both"/>
      </w:pPr>
      <w:bookmarkStart w:id="4" w:name="P105"/>
      <w:bookmarkEnd w:id="4"/>
      <w:r w:rsidRPr="00666A06">
        <w:t>Отчет обособленного подразделения, осуществляющего полномочия по ведению бухгалтерского учета, утверждается руководителем данного подразделения и представляется создавшему его учреждению на согласование.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абзац</w:t>
      </w:r>
      <w:proofErr w:type="gramEnd"/>
      <w:r w:rsidRPr="00666A06">
        <w:t xml:space="preserve"> введен </w:t>
      </w:r>
      <w:hyperlink r:id="rId21" w:history="1">
        <w:r w:rsidRPr="00666A06">
          <w:t>Приказом</w:t>
        </w:r>
      </w:hyperlink>
      <w:r w:rsidRPr="00666A06">
        <w:t xml:space="preserve"> Минфина России от 02.10.2012 N 132н)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Данное учреждение рассматривает Отчет, указанный в </w:t>
      </w:r>
      <w:hyperlink w:anchor="P105" w:history="1">
        <w:r w:rsidRPr="00666A06">
          <w:t>абзаце четвертом</w:t>
        </w:r>
      </w:hyperlink>
      <w:r w:rsidRPr="00666A06">
        <w:t xml:space="preserve"> настоящего пункта, в течение десяти рабочих дней, следующих за днем поступления Отчета, и согласовывает его либо возвращает на доработку с указанием причин, послуживших основанием для его возврата.</w:t>
      </w:r>
    </w:p>
    <w:p w:rsidR="00666A06" w:rsidRPr="00666A06" w:rsidRDefault="00666A06">
      <w:pPr>
        <w:pStyle w:val="ConsPlusNormal"/>
        <w:jc w:val="both"/>
      </w:pPr>
      <w:r w:rsidRPr="00666A06">
        <w:t>(</w:t>
      </w:r>
      <w:proofErr w:type="gramStart"/>
      <w:r w:rsidRPr="00666A06">
        <w:t>абзац</w:t>
      </w:r>
      <w:proofErr w:type="gramEnd"/>
      <w:r w:rsidRPr="00666A06">
        <w:t xml:space="preserve"> введен </w:t>
      </w:r>
      <w:hyperlink r:id="rId22" w:history="1">
        <w:r w:rsidRPr="00666A06">
          <w:t>Приказом</w:t>
        </w:r>
      </w:hyperlink>
      <w:r w:rsidRPr="00666A06">
        <w:t xml:space="preserve"> Минфина России от 02.10.2012 N 132н)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lastRenderedPageBreak/>
        <w:t xml:space="preserve">11. Учреждение предоставляет Отчет, утвержденный и согласованный в соответствии с </w:t>
      </w:r>
      <w:hyperlink w:anchor="P101" w:history="1">
        <w:r w:rsidRPr="00666A06">
          <w:t>пунктом 10</w:t>
        </w:r>
      </w:hyperlink>
      <w:r w:rsidRPr="00666A06">
        <w:t xml:space="preserve"> настоящих Общих требований, для его размещения на официальном сайте в сети Интернет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Российской Федерации в соответствии с </w:t>
      </w:r>
      <w:hyperlink r:id="rId23" w:history="1">
        <w:r w:rsidRPr="00666A06">
          <w:t>пунктом 3.5 статьи 32</w:t>
        </w:r>
      </w:hyperlink>
      <w:r w:rsidRPr="00666A06">
        <w:t xml:space="preserve"> Федерального закона от 12 января 1996 г. N 7-ФЗ "О некоммерческих организациях", с учетом требований </w:t>
      </w:r>
      <w:hyperlink r:id="rId24" w:history="1">
        <w:r w:rsidRPr="00666A06">
          <w:t>законодательства</w:t>
        </w:r>
      </w:hyperlink>
      <w:r w:rsidRPr="00666A06">
        <w:t xml:space="preserve"> Российской Федерации о защите государственной тайны.</w:t>
      </w:r>
    </w:p>
    <w:p w:rsidR="00666A06" w:rsidRPr="00666A06" w:rsidRDefault="00666A06">
      <w:pPr>
        <w:pStyle w:val="ConsPlusNormal"/>
        <w:ind w:firstLine="540"/>
        <w:jc w:val="both"/>
      </w:pPr>
      <w:r w:rsidRPr="00666A06">
        <w:t xml:space="preserve">12. По решению органа, осуществляющего функции и полномочия учредителя, Отчет может быть дополнительно размещен в сети Интернет на официальном сайте органа, осуществляющего функции и полномочия учредителя, сайте учреждения, либо ином сайте, с учетом требований </w:t>
      </w:r>
      <w:hyperlink r:id="rId25" w:history="1">
        <w:r w:rsidRPr="00666A06">
          <w:t>законодательства</w:t>
        </w:r>
      </w:hyperlink>
      <w:r w:rsidRPr="00666A06">
        <w:t xml:space="preserve"> Российской Федерации о защите государственной тайны.</w:t>
      </w:r>
    </w:p>
    <w:p w:rsidR="00666A06" w:rsidRPr="00666A06" w:rsidRDefault="00666A06">
      <w:pPr>
        <w:pStyle w:val="ConsPlusNormal"/>
        <w:ind w:firstLine="540"/>
        <w:jc w:val="both"/>
      </w:pPr>
    </w:p>
    <w:p w:rsidR="00934780" w:rsidRPr="00666A06" w:rsidRDefault="00934780">
      <w:bookmarkStart w:id="5" w:name="_GoBack"/>
      <w:bookmarkEnd w:id="5"/>
    </w:p>
    <w:sectPr w:rsidR="00934780" w:rsidRPr="00666A06" w:rsidSect="00666A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06"/>
    <w:rsid w:val="00666A06"/>
    <w:rsid w:val="0093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6FD2E-8EEB-487F-B0D1-2AFE16C5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6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6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6A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DC336C6EA0D128CF9E8B4956D5EE5715D039D76A2C3935DC3E68E809B59EB6939BEE0C67C114D82F44K" TargetMode="External"/><Relationship Id="rId13" Type="http://schemas.openxmlformats.org/officeDocument/2006/relationships/hyperlink" Target="consultantplus://offline/ref=31DC336C6EA0D128CF9E8B4956D5EE5715DA32DE6D253935DC3E68E809B59EB6939BEE0C67C114D52F41K" TargetMode="External"/><Relationship Id="rId18" Type="http://schemas.openxmlformats.org/officeDocument/2006/relationships/hyperlink" Target="consultantplus://offline/ref=5F174DAFD9621730D9897BA092691C44B46BD97A4B4F4808FA4015A7B5C823792384C65C1AB457334C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F174DAFD9621730D9897BA092691C44B269D97C4E441502F21919A5B2C77C6E24CDCA5D1AB457303D49K" TargetMode="External"/><Relationship Id="rId7" Type="http://schemas.openxmlformats.org/officeDocument/2006/relationships/hyperlink" Target="consultantplus://offline/ref=31DC336C6EA0D128CF9E8B4956D5EE5715DA32DE6D253935DC3E68E809B59EB6939BEE0C67C114D52F47K" TargetMode="External"/><Relationship Id="rId12" Type="http://schemas.openxmlformats.org/officeDocument/2006/relationships/hyperlink" Target="consultantplus://offline/ref=31DC336C6EA0D128CF9E8B4956D5EE5715DA32DE6D253935DC3E68E809B59EB6939BEE0C67C114D52F43K" TargetMode="External"/><Relationship Id="rId17" Type="http://schemas.openxmlformats.org/officeDocument/2006/relationships/hyperlink" Target="consultantplus://offline/ref=5F174DAFD9621730D9897BA092691C44B263D37C4B431502F21919A5B2C77C6E24CDCA5F314DK" TargetMode="External"/><Relationship Id="rId25" Type="http://schemas.openxmlformats.org/officeDocument/2006/relationships/hyperlink" Target="consultantplus://offline/ref=5F174DAFD9621730D9897BA092691C44B26DD67E4F411502F21919A5B23C47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174DAFD9621730D9897BA092691C44B263D275494D1502F21919A5B2C77C6E24CDCA5D1AB4573C3D49K" TargetMode="External"/><Relationship Id="rId20" Type="http://schemas.openxmlformats.org/officeDocument/2006/relationships/hyperlink" Target="consultantplus://offline/ref=5F174DAFD9621730D9897BA092691C44B269D97C4E441502F21919A5B2C77C6E24CDCA5D1AB457303D4A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DC336C6EA0D128CF9E8B4956D5EE5715D03ED66B263935DC3E68E809B59EB6939BEE0E6F2C48K" TargetMode="External"/><Relationship Id="rId11" Type="http://schemas.openxmlformats.org/officeDocument/2006/relationships/hyperlink" Target="consultantplus://offline/ref=31DC336C6EA0D128CF9E8B4956D5EE5713D832D8682E643FD46764EA0EBAC1A194D2E20D67C1142D48K" TargetMode="External"/><Relationship Id="rId24" Type="http://schemas.openxmlformats.org/officeDocument/2006/relationships/hyperlink" Target="consultantplus://offline/ref=5F174DAFD9621730D9897BA092691C44B26DD67E4F411502F21919A5B23C47K" TargetMode="External"/><Relationship Id="rId5" Type="http://schemas.openxmlformats.org/officeDocument/2006/relationships/hyperlink" Target="consultantplus://offline/ref=31DC336C6EA0D128CF9E8B4956D5EE5715D039D76A2C3935DC3E68E809B59EB6939BEE0C67C114D82F44K" TargetMode="External"/><Relationship Id="rId15" Type="http://schemas.openxmlformats.org/officeDocument/2006/relationships/hyperlink" Target="consultantplus://offline/ref=5F174DAFD9621730D9897BA092691C44B269D97C4E441502F21919A5B2C77C6E24CDCA5D1AB457313D42K" TargetMode="External"/><Relationship Id="rId23" Type="http://schemas.openxmlformats.org/officeDocument/2006/relationships/hyperlink" Target="consultantplus://offline/ref=5F174DAFD9621730D9897BA092691C44B263D57448471502F21919A5B2C77C6E24CDCA5F133B45K" TargetMode="External"/><Relationship Id="rId10" Type="http://schemas.openxmlformats.org/officeDocument/2006/relationships/hyperlink" Target="consultantplus://offline/ref=31DC336C6EA0D128CF9E8B4956D5EE5715DA32DE6D253935DC3E68E809B59EB6939BEE0C67C114D52F44K" TargetMode="External"/><Relationship Id="rId19" Type="http://schemas.openxmlformats.org/officeDocument/2006/relationships/hyperlink" Target="consultantplus://offline/ref=5F174DAFD9621730D9897BA092691C44B263D1794E471502F21919A5B2C77C6E24CDCA5D1AB456313D49K" TargetMode="External"/><Relationship Id="rId4" Type="http://schemas.openxmlformats.org/officeDocument/2006/relationships/hyperlink" Target="consultantplus://offline/ref=31DC336C6EA0D128CF9E8B4956D5EE5715DA32DE6D253935DC3E68E809B59EB6939BEE0C67C114D52F47K" TargetMode="External"/><Relationship Id="rId9" Type="http://schemas.openxmlformats.org/officeDocument/2006/relationships/hyperlink" Target="consultantplus://offline/ref=31DC336C6EA0D128CF9E8B4956D5EE5715DC39D96A2D3935DC3E68E809B59EB6939BEE0C67C116D02F45K" TargetMode="External"/><Relationship Id="rId14" Type="http://schemas.openxmlformats.org/officeDocument/2006/relationships/hyperlink" Target="consultantplus://offline/ref=31DC336C6EA0D128CF9E8B4956D5EE5715D13AD664243935DC3E68E809B59EB6939BEE0C67C117D52F47K" TargetMode="External"/><Relationship Id="rId22" Type="http://schemas.openxmlformats.org/officeDocument/2006/relationships/hyperlink" Target="consultantplus://offline/ref=5F174DAFD9621730D9897BA092691C44B269D97C4E441502F21919A5B2C77C6E24CDCA5D1AB457303D4F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2016-05-11T10:56:00Z</dcterms:created>
  <dcterms:modified xsi:type="dcterms:W3CDTF">2016-05-11T10:58:00Z</dcterms:modified>
</cp:coreProperties>
</file>